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141C" w14:textId="77777777" w:rsidR="00E71F79" w:rsidRPr="00580D2F" w:rsidRDefault="007F56BD" w:rsidP="00C5609F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Calibri Light" w:eastAsia="DengXian" w:hAnsi="Calibri Light" w:cs="Calibri Light"/>
          <w:b/>
          <w:bCs/>
          <w:noProof/>
          <w:sz w:val="22"/>
        </w:rPr>
        <w:drawing>
          <wp:anchor distT="0" distB="0" distL="114300" distR="114300" simplePos="0" relativeHeight="251658752" behindDoc="1" locked="0" layoutInCell="1" allowOverlap="1" wp14:anchorId="3C99C4E8" wp14:editId="4ECC235E">
            <wp:simplePos x="0" y="0"/>
            <wp:positionH relativeFrom="column">
              <wp:posOffset>-34119</wp:posOffset>
            </wp:positionH>
            <wp:positionV relativeFrom="paragraph">
              <wp:posOffset>-13827</wp:posOffset>
            </wp:positionV>
            <wp:extent cx="480060" cy="52387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79"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ВАЖНОЕ ПРИМЕЧАНИЕ О ГАРАНТИЙНОМ ОБСЛУЖИВАНИИ</w:t>
      </w:r>
    </w:p>
    <w:p w14:paraId="28337DFD" w14:textId="68482842" w:rsidR="00084DA2" w:rsidRPr="00580D2F" w:rsidRDefault="007D1D45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Благодарим вас за покупку! Перед эксплуатацией продукта найдите на упаковке ваш код верификации и перейдите на </w:t>
      </w:r>
      <w:r w:rsidRPr="00580D2F">
        <w:rPr>
          <w:rFonts w:ascii="Calibri Light" w:eastAsia="DengXian" w:hAnsi="Calibri Light" w:cs="Calibri Light"/>
          <w:sz w:val="22"/>
        </w:rPr>
        <w:t>http</w:t>
      </w:r>
      <w:r w:rsidRPr="00580D2F">
        <w:rPr>
          <w:rFonts w:ascii="Calibri Light" w:eastAsia="DengXian" w:hAnsi="Calibri Light" w:cs="Calibri Light"/>
          <w:sz w:val="22"/>
          <w:lang w:val="ru-RU"/>
        </w:rPr>
        <w:t>://</w:t>
      </w:r>
      <w:r w:rsidRPr="00580D2F">
        <w:rPr>
          <w:rFonts w:ascii="Calibri Light" w:eastAsia="DengXian" w:hAnsi="Calibri Light" w:cs="Calibri Light"/>
          <w:sz w:val="22"/>
        </w:rPr>
        <w:t>charger</w:t>
      </w:r>
      <w:r w:rsidRPr="00580D2F">
        <w:rPr>
          <w:rFonts w:ascii="Calibri Light" w:eastAsia="DengXian" w:hAnsi="Calibri Light" w:cs="Calibri Light"/>
          <w:sz w:val="22"/>
          <w:lang w:val="ru-RU"/>
        </w:rPr>
        <w:t>.</w:t>
      </w:r>
      <w:r w:rsidRPr="00580D2F">
        <w:rPr>
          <w:rFonts w:ascii="Calibri Light" w:eastAsia="DengXian" w:hAnsi="Calibri Light" w:cs="Calibri Light"/>
          <w:sz w:val="22"/>
        </w:rPr>
        <w:t>nitecore</w:t>
      </w:r>
      <w:r w:rsidRPr="00580D2F">
        <w:rPr>
          <w:rFonts w:ascii="Calibri Light" w:eastAsia="DengXian" w:hAnsi="Calibri Light" w:cs="Calibri Light"/>
          <w:sz w:val="22"/>
          <w:lang w:val="ru-RU"/>
        </w:rPr>
        <w:t>.</w:t>
      </w:r>
      <w:r w:rsidRPr="00580D2F">
        <w:rPr>
          <w:rFonts w:ascii="Calibri Light" w:eastAsia="DengXian" w:hAnsi="Calibri Light" w:cs="Calibri Light"/>
          <w:sz w:val="22"/>
        </w:rPr>
        <w:t>com</w:t>
      </w:r>
      <w:r w:rsidRPr="00580D2F">
        <w:rPr>
          <w:rFonts w:ascii="Calibri Light" w:eastAsia="DengXian" w:hAnsi="Calibri Light" w:cs="Calibri Light"/>
          <w:sz w:val="22"/>
          <w:lang w:val="ru-RU"/>
        </w:rPr>
        <w:t>/</w:t>
      </w:r>
      <w:r w:rsidRPr="00580D2F">
        <w:rPr>
          <w:rFonts w:ascii="Calibri Light" w:eastAsia="DengXian" w:hAnsi="Calibri Light" w:cs="Calibri Light"/>
          <w:sz w:val="22"/>
        </w:rPr>
        <w:t>Validation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(либо отсканируйте </w:t>
      </w:r>
      <w:r w:rsidRPr="00580D2F">
        <w:rPr>
          <w:rFonts w:ascii="Calibri Light" w:eastAsia="DengXian" w:hAnsi="Calibri Light" w:cs="Calibri Light"/>
          <w:sz w:val="22"/>
        </w:rPr>
        <w:t>QR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-код рядом с кодом верификации, чтобы перейти на сайт с мобильного телефона). Введите и затем отправьте ваш код верификации и запрашиваемые персональные данные. После проверки </w:t>
      </w:r>
      <w:r w:rsidRPr="00580D2F">
        <w:rPr>
          <w:rFonts w:ascii="Calibri Light" w:eastAsia="DengXian" w:hAnsi="Calibri Light" w:cs="Calibri Light"/>
          <w:sz w:val="22"/>
        </w:rPr>
        <w:t>NITECORE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вышлет вам электронное письмо для бесплатного продления гарантии на 6 месяцев. Данное электронное письмо и адрес электронной почты, указанный вами при регистрации, необходимы для того, чтобы вы могли воспользоваться гарантийным обслуживанием в дальнейшем.</w:t>
      </w:r>
    </w:p>
    <w:p w14:paraId="54D0E4E0" w14:textId="77777777" w:rsidR="007D1D45" w:rsidRPr="00580D2F" w:rsidRDefault="007D1D45" w:rsidP="00C5609F">
      <w:pPr>
        <w:rPr>
          <w:rFonts w:ascii="Calibri Light" w:eastAsia="DengXian" w:hAnsi="Calibri Light" w:cs="Calibri Light"/>
          <w:sz w:val="22"/>
          <w:lang w:val="ru-RU"/>
        </w:rPr>
      </w:pPr>
    </w:p>
    <w:p w14:paraId="5741E508" w14:textId="692E1FD1" w:rsidR="00C5609F" w:rsidRPr="00580D2F" w:rsidRDefault="007D1D45" w:rsidP="00C5609F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 xml:space="preserve">Руководство пользователя </w:t>
      </w:r>
      <w:r w:rsidR="00E56AB0" w:rsidRPr="00580D2F">
        <w:rPr>
          <w:rFonts w:ascii="Calibri Light" w:eastAsia="DengXian" w:hAnsi="Calibri Light" w:cs="Calibri Light"/>
          <w:b/>
          <w:bCs/>
          <w:sz w:val="22"/>
        </w:rPr>
        <w:t>NB</w:t>
      </w:r>
      <w:r w:rsidR="00E56AB0"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 xml:space="preserve">10000 </w:t>
      </w:r>
      <w:r w:rsidR="00E56AB0" w:rsidRPr="00580D2F">
        <w:rPr>
          <w:rFonts w:ascii="Calibri Light" w:eastAsia="DengXian" w:hAnsi="Calibri Light" w:cs="Calibri Light"/>
          <w:b/>
          <w:bCs/>
          <w:sz w:val="22"/>
        </w:rPr>
        <w:t>Gen</w:t>
      </w:r>
      <w:r w:rsidR="00E56AB0"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3</w:t>
      </w:r>
    </w:p>
    <w:p w14:paraId="52D16085" w14:textId="77777777" w:rsidR="00CF0449" w:rsidRPr="00580D2F" w:rsidRDefault="00CF0449" w:rsidP="00C5609F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</w:p>
    <w:p w14:paraId="15FC489D" w14:textId="0A976B16" w:rsidR="00C5609F" w:rsidRPr="00580D2F" w:rsidRDefault="007D1D45" w:rsidP="00C5609F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Технические характеристики</w:t>
      </w:r>
    </w:p>
    <w:p w14:paraId="0A7A674F" w14:textId="2D69AE07" w:rsidR="00C5609F" w:rsidRPr="00580D2F" w:rsidRDefault="007D1D45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Элемент питания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: </w:t>
      </w:r>
      <w:r w:rsidRPr="00580D2F">
        <w:rPr>
          <w:rFonts w:ascii="Calibri Light" w:eastAsia="DengXian" w:hAnsi="Calibri Light" w:cs="Calibri Light"/>
          <w:sz w:val="22"/>
          <w:lang w:val="ru-RU"/>
        </w:rPr>
        <w:t>литий-ионный аккумулятор</w:t>
      </w:r>
    </w:p>
    <w:p w14:paraId="14DA04FD" w14:textId="1E769C29" w:rsidR="00C5609F" w:rsidRPr="00580D2F" w:rsidRDefault="007D1D45" w:rsidP="00C5609F">
      <w:pPr>
        <w:rPr>
          <w:rFonts w:ascii="Calibri Light" w:eastAsia="DengXian" w:hAnsi="Calibri Light" w:cs="Calibri Light"/>
          <w:sz w:val="22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Энергоёмкость</w:t>
      </w:r>
      <w:r w:rsidR="00E56AB0" w:rsidRPr="00580D2F">
        <w:rPr>
          <w:rFonts w:ascii="Calibri Light" w:eastAsia="DengXian" w:hAnsi="Calibri Light" w:cs="Calibri Light"/>
          <w:sz w:val="22"/>
        </w:rPr>
        <w:t>: 10</w:t>
      </w:r>
      <w:r w:rsidR="002624B6" w:rsidRPr="00580D2F">
        <w:rPr>
          <w:rFonts w:ascii="Calibri Light" w:eastAsia="DengXian" w:hAnsi="Calibri Light" w:cs="Calibri Light"/>
          <w:sz w:val="22"/>
        </w:rPr>
        <w:t>,</w:t>
      </w:r>
      <w:r w:rsidR="00E56AB0" w:rsidRPr="00580D2F">
        <w:rPr>
          <w:rFonts w:ascii="Calibri Light" w:eastAsia="DengXian" w:hAnsi="Calibri Light" w:cs="Calibri Light"/>
          <w:sz w:val="22"/>
        </w:rPr>
        <w:t>000</w:t>
      </w:r>
      <w:r w:rsidRPr="00580D2F">
        <w:rPr>
          <w:rFonts w:ascii="Calibri Light" w:eastAsia="DengXian" w:hAnsi="Calibri Light" w:cs="Calibri Light"/>
          <w:sz w:val="22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мАч</w:t>
      </w:r>
      <w:r w:rsidR="00E56AB0" w:rsidRPr="00580D2F">
        <w:rPr>
          <w:rFonts w:ascii="Calibri Light" w:eastAsia="DengXian" w:hAnsi="Calibri Light" w:cs="Calibri Light"/>
          <w:sz w:val="22"/>
        </w:rPr>
        <w:t xml:space="preserve"> 3.85</w:t>
      </w:r>
      <w:r w:rsidRPr="00580D2F">
        <w:rPr>
          <w:rFonts w:ascii="Calibri Light" w:eastAsia="DengXian" w:hAnsi="Calibri Light" w:cs="Calibri Light"/>
          <w:sz w:val="22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В</w:t>
      </w:r>
      <w:r w:rsidR="00E56AB0" w:rsidRPr="00580D2F">
        <w:rPr>
          <w:rFonts w:ascii="Calibri Light" w:eastAsia="DengXian" w:hAnsi="Calibri Light" w:cs="Calibri Light"/>
          <w:sz w:val="22"/>
        </w:rPr>
        <w:t xml:space="preserve"> (38.5</w:t>
      </w:r>
      <w:r w:rsidRPr="00580D2F">
        <w:rPr>
          <w:rFonts w:ascii="Calibri Light" w:eastAsia="DengXian" w:hAnsi="Calibri Light" w:cs="Calibri Light"/>
          <w:sz w:val="22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Вт</w:t>
      </w:r>
      <w:r w:rsidR="00E56AB0" w:rsidRPr="00580D2F">
        <w:rPr>
          <w:rFonts w:ascii="Calibri Light" w:eastAsia="DengXian" w:hAnsi="Calibri Light" w:cs="Calibri Light"/>
          <w:sz w:val="22"/>
        </w:rPr>
        <w:t>)</w:t>
      </w:r>
    </w:p>
    <w:p w14:paraId="454BC9A9" w14:textId="7363AC72" w:rsidR="007D1D45" w:rsidRPr="00580D2F" w:rsidRDefault="007D1D45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Номинальная мощность: 5,400 мАч 5 В (ТИП 2</w:t>
      </w:r>
      <w:r w:rsidRPr="00580D2F">
        <w:rPr>
          <w:rFonts w:ascii="Calibri Light" w:eastAsia="DengXian" w:hAnsi="Calibri Light" w:cs="Calibri Light"/>
          <w:sz w:val="22"/>
        </w:rPr>
        <w:t>A</w:t>
      </w:r>
      <w:r w:rsidRPr="00580D2F">
        <w:rPr>
          <w:rFonts w:ascii="Calibri Light" w:eastAsia="DengXian" w:hAnsi="Calibri Light" w:cs="Calibri Light"/>
          <w:sz w:val="22"/>
          <w:lang w:val="ru-RU"/>
        </w:rPr>
        <w:t>)</w:t>
      </w:r>
    </w:p>
    <w:p w14:paraId="50948D23" w14:textId="417B2F52" w:rsidR="00C5609F" w:rsidRPr="00580D2F" w:rsidRDefault="007D1D45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Вход</w:t>
      </w:r>
      <w:r w:rsidR="00BA1919" w:rsidRPr="00580D2F">
        <w:rPr>
          <w:rFonts w:ascii="Calibri Light" w:eastAsia="DengXian" w:hAnsi="Calibri Light" w:cs="Calibri Light"/>
          <w:sz w:val="22"/>
          <w:lang w:val="ru-RU"/>
        </w:rPr>
        <w:t>:</w:t>
      </w:r>
      <w:r w:rsidR="00BA1919" w:rsidRPr="00580D2F">
        <w:rPr>
          <w:rFonts w:ascii="Calibri Light" w:eastAsia="DengXian" w:hAnsi="Calibri Light" w:cs="Calibri Light"/>
          <w:sz w:val="22"/>
          <w:lang w:val="ru-RU"/>
        </w:rPr>
        <w:tab/>
      </w:r>
      <w:r w:rsidR="00E56AB0" w:rsidRPr="00580D2F">
        <w:rPr>
          <w:rFonts w:ascii="Calibri Light" w:eastAsia="DengXian" w:hAnsi="Calibri Light" w:cs="Calibri Light"/>
          <w:sz w:val="22"/>
        </w:rPr>
        <w:t>USB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-</w:t>
      </w:r>
      <w:r w:rsidR="00E56AB0" w:rsidRPr="00580D2F">
        <w:rPr>
          <w:rFonts w:ascii="Calibri Light" w:eastAsia="DengXian" w:hAnsi="Calibri Light" w:cs="Calibri Light"/>
          <w:sz w:val="22"/>
        </w:rPr>
        <w:t>C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(</w:t>
      </w:r>
      <w:r w:rsidR="00E56AB0" w:rsidRPr="00580D2F">
        <w:rPr>
          <w:rFonts w:ascii="Calibri Light" w:eastAsia="DengXian" w:hAnsi="Calibri Light" w:cs="Calibri Light"/>
          <w:sz w:val="22"/>
        </w:rPr>
        <w:t>IN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1): 5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="00E56AB0"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2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А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/ 9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="00E56AB0"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2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/ 12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="00E56AB0"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1.5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(18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Вт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>максимум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)</w:t>
      </w:r>
    </w:p>
    <w:p w14:paraId="6DF74843" w14:textId="132F1810" w:rsidR="00C5609F" w:rsidRPr="00580D2F" w:rsidRDefault="00E56AB0" w:rsidP="00BA1919">
      <w:pPr>
        <w:ind w:left="420" w:firstLine="420"/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</w:rPr>
        <w:t>USB</w:t>
      </w:r>
      <w:r w:rsidRPr="00580D2F">
        <w:rPr>
          <w:rFonts w:ascii="Calibri Light" w:eastAsia="DengXian" w:hAnsi="Calibri Light" w:cs="Calibri Light"/>
          <w:sz w:val="22"/>
          <w:lang w:val="ru-RU"/>
        </w:rPr>
        <w:t>-</w:t>
      </w:r>
      <w:r w:rsidRPr="00580D2F">
        <w:rPr>
          <w:rFonts w:ascii="Calibri Light" w:eastAsia="DengXian" w:hAnsi="Calibri Light" w:cs="Calibri Light"/>
          <w:sz w:val="22"/>
        </w:rPr>
        <w:t>C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(</w:t>
      </w:r>
      <w:r w:rsidRPr="00580D2F">
        <w:rPr>
          <w:rFonts w:ascii="Calibri Light" w:eastAsia="DengXian" w:hAnsi="Calibri Light" w:cs="Calibri Light"/>
          <w:sz w:val="22"/>
        </w:rPr>
        <w:t>IN</w:t>
      </w:r>
      <w:r w:rsidRPr="00580D2F">
        <w:rPr>
          <w:rFonts w:ascii="Calibri Light" w:eastAsia="DengXian" w:hAnsi="Calibri Light" w:cs="Calibri Light"/>
          <w:sz w:val="22"/>
          <w:lang w:val="ru-RU"/>
        </w:rPr>
        <w:t>2): 5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</w:t>
      </w:r>
      <w:r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2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/ 9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2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/ 12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1.5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(18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Вт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>максимум</w:t>
      </w:r>
      <w:r w:rsidRPr="00580D2F">
        <w:rPr>
          <w:rFonts w:ascii="Calibri Light" w:eastAsia="DengXian" w:hAnsi="Calibri Light" w:cs="Calibri Light"/>
          <w:sz w:val="22"/>
          <w:lang w:val="ru-RU"/>
        </w:rPr>
        <w:t>)</w:t>
      </w:r>
    </w:p>
    <w:p w14:paraId="429C164B" w14:textId="1717EE7A" w:rsidR="00C5609F" w:rsidRPr="00580D2F" w:rsidRDefault="007D1D45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Выход</w:t>
      </w:r>
      <w:r w:rsidR="00BA1919" w:rsidRPr="00580D2F">
        <w:rPr>
          <w:rFonts w:ascii="Calibri Light" w:eastAsia="DengXian" w:hAnsi="Calibri Light" w:cs="Calibri Light"/>
          <w:sz w:val="22"/>
          <w:lang w:val="ru-RU"/>
        </w:rPr>
        <w:t>:</w:t>
      </w:r>
      <w:r w:rsidR="00BA1919" w:rsidRPr="00580D2F">
        <w:rPr>
          <w:rFonts w:ascii="Calibri Light" w:eastAsia="DengXian" w:hAnsi="Calibri Light" w:cs="Calibri Light"/>
          <w:sz w:val="22"/>
          <w:lang w:val="ru-RU"/>
        </w:rPr>
        <w:tab/>
      </w:r>
      <w:r w:rsidR="00E56AB0" w:rsidRPr="00580D2F">
        <w:rPr>
          <w:rFonts w:ascii="Calibri Light" w:eastAsia="DengXian" w:hAnsi="Calibri Light" w:cs="Calibri Light"/>
          <w:sz w:val="22"/>
        </w:rPr>
        <w:t>USB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-</w:t>
      </w:r>
      <w:r w:rsidR="00E56AB0" w:rsidRPr="00580D2F">
        <w:rPr>
          <w:rFonts w:ascii="Calibri Light" w:eastAsia="DengXian" w:hAnsi="Calibri Light" w:cs="Calibri Light"/>
          <w:sz w:val="22"/>
        </w:rPr>
        <w:t>C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(</w:t>
      </w:r>
      <w:r w:rsidR="00E56AB0" w:rsidRPr="00580D2F">
        <w:rPr>
          <w:rFonts w:ascii="Calibri Light" w:eastAsia="DengXian" w:hAnsi="Calibri Light" w:cs="Calibri Light"/>
          <w:sz w:val="22"/>
        </w:rPr>
        <w:t>OUT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1): 5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="00E56AB0"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3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/ 9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="00E56AB0"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2.22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/ 12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="00E56AB0"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1.87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(22.5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Вт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>максимум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)</w:t>
      </w:r>
    </w:p>
    <w:p w14:paraId="79102112" w14:textId="05B8DC03" w:rsidR="00C5609F" w:rsidRPr="00580D2F" w:rsidRDefault="00E56AB0" w:rsidP="00636776">
      <w:pPr>
        <w:ind w:left="420" w:firstLine="420"/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</w:rPr>
        <w:t>USB</w:t>
      </w:r>
      <w:r w:rsidRPr="00580D2F">
        <w:rPr>
          <w:rFonts w:ascii="Calibri Light" w:eastAsia="DengXian" w:hAnsi="Calibri Light" w:cs="Calibri Light"/>
          <w:sz w:val="22"/>
          <w:lang w:val="ru-RU"/>
        </w:rPr>
        <w:t>-</w:t>
      </w:r>
      <w:r w:rsidRPr="00580D2F">
        <w:rPr>
          <w:rFonts w:ascii="Calibri Light" w:eastAsia="DengXian" w:hAnsi="Calibri Light" w:cs="Calibri Light"/>
          <w:sz w:val="22"/>
        </w:rPr>
        <w:t>C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(</w:t>
      </w:r>
      <w:r w:rsidRPr="00580D2F">
        <w:rPr>
          <w:rFonts w:ascii="Calibri Light" w:eastAsia="DengXian" w:hAnsi="Calibri Light" w:cs="Calibri Light"/>
          <w:sz w:val="22"/>
        </w:rPr>
        <w:t>OUT</w:t>
      </w:r>
      <w:r w:rsidRPr="00580D2F">
        <w:rPr>
          <w:rFonts w:ascii="Calibri Light" w:eastAsia="DengXian" w:hAnsi="Calibri Light" w:cs="Calibri Light"/>
          <w:sz w:val="22"/>
          <w:lang w:val="ru-RU"/>
        </w:rPr>
        <w:t>2): 5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3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/ 9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2.22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/ 12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Pr="00580D2F">
        <w:rPr>
          <w:rFonts w:ascii="Cambria Math" w:eastAsia="DengXian" w:hAnsi="Cambria Math" w:cs="Cambria Math"/>
          <w:sz w:val="22"/>
          <w:lang w:val="ru-RU"/>
        </w:rPr>
        <w:t>⎓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1.87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(22.5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 xml:space="preserve"> Вт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2332F3" w:rsidRPr="00580D2F">
        <w:rPr>
          <w:rFonts w:ascii="Calibri Light" w:eastAsia="DengXian" w:hAnsi="Calibri Light" w:cs="Calibri Light"/>
          <w:sz w:val="22"/>
          <w:lang w:val="ru-RU"/>
        </w:rPr>
        <w:t>максимум</w:t>
      </w:r>
      <w:r w:rsidRPr="00580D2F">
        <w:rPr>
          <w:rFonts w:ascii="Calibri Light" w:eastAsia="DengXian" w:hAnsi="Calibri Light" w:cs="Calibri Light"/>
          <w:sz w:val="22"/>
          <w:lang w:val="ru-RU"/>
        </w:rPr>
        <w:t>)</w:t>
      </w:r>
    </w:p>
    <w:p w14:paraId="7AD1A9F8" w14:textId="338425DC" w:rsidR="00C5609F" w:rsidRPr="00580D2F" w:rsidRDefault="002332F3" w:rsidP="00C5609F">
      <w:pPr>
        <w:rPr>
          <w:rFonts w:ascii="Calibri Light" w:eastAsia="DengXian" w:hAnsi="Calibri Light" w:cs="Calibri Light"/>
          <w:sz w:val="22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Рейтинг</w:t>
      </w:r>
      <w:r w:rsidRPr="00580D2F">
        <w:rPr>
          <w:rFonts w:ascii="Calibri Light" w:eastAsia="DengXian" w:hAnsi="Calibri Light" w:cs="Calibri Light"/>
          <w:sz w:val="22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</w:rPr>
        <w:t>IP: IPX5</w:t>
      </w:r>
    </w:p>
    <w:p w14:paraId="587287CD" w14:textId="72CB41F3" w:rsidR="00C5609F" w:rsidRPr="00580D2F" w:rsidRDefault="002332F3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Габариты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: 122.0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мм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</w:rPr>
        <w:t>x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59.2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мм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</w:rPr>
        <w:t>x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10.6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мм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/ 4.80</w:t>
      </w:r>
      <w:r w:rsidR="00E06F01" w:rsidRPr="00580D2F">
        <w:rPr>
          <w:rFonts w:ascii="Calibri Light" w:eastAsia="DengXian" w:hAnsi="Calibri Light" w:cs="Calibri Light"/>
          <w:sz w:val="22"/>
          <w:lang w:val="ru-RU"/>
        </w:rPr>
        <w:t>"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</w:rPr>
        <w:t>x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2.33</w:t>
      </w:r>
      <w:r w:rsidR="00E06F01" w:rsidRPr="00580D2F">
        <w:rPr>
          <w:rFonts w:ascii="Calibri Light" w:eastAsia="DengXian" w:hAnsi="Calibri Light" w:cs="Calibri Light"/>
          <w:sz w:val="22"/>
          <w:lang w:val="ru-RU"/>
        </w:rPr>
        <w:t>"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</w:rPr>
        <w:t>x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0.42</w:t>
      </w:r>
      <w:r w:rsidR="00E06F01" w:rsidRPr="00580D2F">
        <w:rPr>
          <w:rFonts w:ascii="Calibri Light" w:eastAsia="DengXian" w:hAnsi="Calibri Light" w:cs="Calibri Light"/>
          <w:sz w:val="22"/>
          <w:lang w:val="ru-RU"/>
        </w:rPr>
        <w:t>"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(</w:t>
      </w:r>
      <w:r w:rsidRPr="00580D2F">
        <w:rPr>
          <w:rFonts w:ascii="Calibri Light" w:eastAsia="DengXian" w:hAnsi="Calibri Light" w:cs="Calibri Light"/>
          <w:sz w:val="22"/>
          <w:lang w:val="ru-RU"/>
        </w:rPr>
        <w:t>без учёта комплектующих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)</w:t>
      </w:r>
    </w:p>
    <w:p w14:paraId="3CD0B54A" w14:textId="3F2D9F78" w:rsidR="00C5609F" w:rsidRPr="00580D2F" w:rsidRDefault="002332F3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Вес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: 150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г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±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5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г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/ 5.29 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унции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±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0.1 </w:t>
      </w:r>
      <w:r w:rsidRPr="00580D2F">
        <w:rPr>
          <w:rFonts w:ascii="Calibri Light" w:eastAsia="DengXian" w:hAnsi="Calibri Light" w:cs="Calibri Light"/>
          <w:sz w:val="22"/>
          <w:lang w:val="ru-RU"/>
        </w:rPr>
        <w:t>унции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 (</w:t>
      </w:r>
      <w:r w:rsidRPr="00580D2F">
        <w:rPr>
          <w:rFonts w:ascii="Calibri Light" w:eastAsia="DengXian" w:hAnsi="Calibri Light" w:cs="Calibri Light"/>
          <w:sz w:val="22"/>
          <w:lang w:val="ru-RU"/>
        </w:rPr>
        <w:t>без учёта комплектующих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>)</w:t>
      </w:r>
    </w:p>
    <w:p w14:paraId="2DC7AE5A" w14:textId="47817D8F" w:rsidR="00C5609F" w:rsidRPr="00580D2F" w:rsidRDefault="002332F3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Комплектующие</w:t>
      </w:r>
      <w:r w:rsidR="00E56AB0" w:rsidRPr="00580D2F">
        <w:rPr>
          <w:rFonts w:ascii="Calibri Light" w:eastAsia="DengXian" w:hAnsi="Calibri Light" w:cs="Calibri Light"/>
          <w:sz w:val="22"/>
          <w:lang w:val="ru-RU"/>
        </w:rPr>
        <w:t xml:space="preserve">: 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Переходник </w:t>
      </w:r>
      <w:r w:rsidRPr="00580D2F">
        <w:rPr>
          <w:rFonts w:ascii="Calibri Light" w:eastAsia="DengXian" w:hAnsi="Calibri Light" w:cs="Calibri Light"/>
          <w:sz w:val="22"/>
        </w:rPr>
        <w:t>USB</w:t>
      </w:r>
      <w:r w:rsidRPr="00580D2F">
        <w:rPr>
          <w:rFonts w:ascii="Calibri Light" w:eastAsia="DengXian" w:hAnsi="Calibri Light" w:cs="Calibri Light"/>
          <w:sz w:val="22"/>
          <w:lang w:val="ru-RU"/>
        </w:rPr>
        <w:t>-</w:t>
      </w:r>
      <w:r w:rsidRPr="00580D2F">
        <w:rPr>
          <w:rFonts w:ascii="Calibri Light" w:eastAsia="DengXian" w:hAnsi="Calibri Light" w:cs="Calibri Light"/>
          <w:sz w:val="22"/>
        </w:rPr>
        <w:t>C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на </w:t>
      </w:r>
      <w:r w:rsidRPr="00580D2F">
        <w:rPr>
          <w:rFonts w:ascii="Calibri Light" w:eastAsia="DengXian" w:hAnsi="Calibri Light" w:cs="Calibri Light"/>
          <w:sz w:val="22"/>
        </w:rPr>
        <w:t>USB</w:t>
      </w:r>
      <w:r w:rsidRPr="00580D2F">
        <w:rPr>
          <w:rFonts w:ascii="Calibri Light" w:eastAsia="DengXian" w:hAnsi="Calibri Light" w:cs="Calibri Light"/>
          <w:sz w:val="22"/>
          <w:lang w:val="ru-RU"/>
        </w:rPr>
        <w:t>-</w:t>
      </w:r>
      <w:r w:rsidRPr="00580D2F">
        <w:rPr>
          <w:rFonts w:ascii="Calibri Light" w:eastAsia="DengXian" w:hAnsi="Calibri Light" w:cs="Calibri Light"/>
          <w:sz w:val="22"/>
        </w:rPr>
        <w:t>A</w:t>
      </w:r>
    </w:p>
    <w:p w14:paraId="60787DB2" w14:textId="77777777" w:rsidR="00C5609F" w:rsidRPr="00580D2F" w:rsidRDefault="00C5609F" w:rsidP="00C5609F">
      <w:pPr>
        <w:rPr>
          <w:rFonts w:ascii="Calibri Light" w:eastAsia="DengXian" w:hAnsi="Calibri Light" w:cs="Calibri Light"/>
          <w:sz w:val="22"/>
          <w:lang w:val="ru-RU"/>
        </w:rPr>
      </w:pPr>
    </w:p>
    <w:p w14:paraId="097B0F0D" w14:textId="775AA1B9" w:rsidR="00C5609F" w:rsidRPr="00580D2F" w:rsidRDefault="002332F3" w:rsidP="00C5609F">
      <w:pPr>
        <w:rPr>
          <w:rFonts w:ascii="Calibri Light" w:eastAsia="DengXian" w:hAnsi="Calibri Light" w:cs="Calibri Light"/>
          <w:b/>
          <w:bCs/>
          <w:sz w:val="22"/>
        </w:rPr>
      </w:pP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Индикаторы</w:t>
      </w:r>
    </w:p>
    <w:p w14:paraId="46F84F5C" w14:textId="20A9D698" w:rsidR="002332F3" w:rsidRDefault="002332F3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Устройство имеет 4 индикатора. 4 голубых индикатора </w:t>
      </w:r>
      <w:r w:rsidR="00AD107E">
        <w:rPr>
          <w:rFonts w:ascii="Calibri Light" w:eastAsia="DengXian" w:hAnsi="Calibri Light" w:cs="Calibri Light"/>
          <w:sz w:val="22"/>
          <w:lang w:val="ru-RU"/>
        </w:rPr>
        <w:t>сообщают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текущий статус зарядки и оставшийся уровень заряда аккумулятора.</w:t>
      </w:r>
    </w:p>
    <w:p w14:paraId="0AD784F0" w14:textId="7B1DC9B2" w:rsidR="00AF0002" w:rsidRPr="00580D2F" w:rsidRDefault="00580D2F" w:rsidP="00C5609F">
      <w:pPr>
        <w:rPr>
          <w:rFonts w:ascii="Calibri Light" w:eastAsia="DengXian" w:hAnsi="Calibri Light" w:cs="Calibri Light"/>
          <w:sz w:val="22"/>
          <w:lang w:val="ru-RU"/>
        </w:rPr>
      </w:pPr>
      <w:r>
        <w:rPr>
          <w:noProof/>
        </w:rPr>
        <w:drawing>
          <wp:inline distT="0" distB="0" distL="0" distR="0" wp14:anchorId="037C1D10" wp14:editId="619585C6">
            <wp:extent cx="3970130" cy="1757464"/>
            <wp:effectExtent l="0" t="0" r="0" b="0"/>
            <wp:docPr id="1243772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568" cy="184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FA39" w14:textId="0A666ED8" w:rsidR="002332F3" w:rsidRPr="00580D2F" w:rsidRDefault="002332F3" w:rsidP="002332F3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 xml:space="preserve">Зарядка </w:t>
      </w:r>
      <w:r w:rsidR="00AD107E">
        <w:rPr>
          <w:rFonts w:ascii="Calibri Light" w:eastAsia="DengXian" w:hAnsi="Calibri Light" w:cs="Calibri Light"/>
          <w:b/>
          <w:bCs/>
          <w:sz w:val="22"/>
          <w:lang w:val="ru-RU"/>
        </w:rPr>
        <w:t>блока питания</w:t>
      </w:r>
    </w:p>
    <w:p w14:paraId="6B2D1537" w14:textId="2A970E03" w:rsidR="002332F3" w:rsidRPr="00580D2F" w:rsidRDefault="002332F3" w:rsidP="002332F3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Используйте USB-кабель для подключения адаптера питания к любому из портов устройства для начала зарядки. В</w:t>
      </w:r>
      <w:r w:rsidR="00590024" w:rsidRPr="00580D2F">
        <w:rPr>
          <w:rFonts w:ascii="Calibri Light" w:eastAsia="DengXian" w:hAnsi="Calibri Light" w:cs="Calibri Light"/>
          <w:sz w:val="22"/>
          <w:lang w:val="ru-RU"/>
        </w:rPr>
        <w:t xml:space="preserve">о время 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зарядки </w:t>
      </w:r>
      <w:r w:rsidR="00590024" w:rsidRPr="00580D2F">
        <w:rPr>
          <w:rFonts w:ascii="Calibri Light" w:eastAsia="DengXian" w:hAnsi="Calibri Light" w:cs="Calibri Light"/>
          <w:sz w:val="22"/>
          <w:lang w:val="ru-RU"/>
        </w:rPr>
        <w:t>голубые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индикаторы постепенно </w:t>
      </w:r>
      <w:r w:rsidR="00590024" w:rsidRPr="00580D2F">
        <w:rPr>
          <w:rFonts w:ascii="Calibri Light" w:eastAsia="DengXian" w:hAnsi="Calibri Light" w:cs="Calibri Light"/>
          <w:sz w:val="22"/>
          <w:lang w:val="ru-RU"/>
        </w:rPr>
        <w:t>будут переходить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от мигания к постоянному </w:t>
      </w:r>
      <w:r w:rsidR="00590024" w:rsidRPr="00580D2F">
        <w:rPr>
          <w:rFonts w:ascii="Calibri Light" w:eastAsia="DengXian" w:hAnsi="Calibri Light" w:cs="Calibri Light"/>
          <w:sz w:val="22"/>
          <w:lang w:val="ru-RU"/>
        </w:rPr>
        <w:t>горению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, </w:t>
      </w:r>
      <w:r w:rsidR="00590024" w:rsidRPr="00580D2F">
        <w:rPr>
          <w:rFonts w:ascii="Calibri Light" w:eastAsia="DengXian" w:hAnsi="Calibri Light" w:cs="Calibri Light"/>
          <w:sz w:val="22"/>
          <w:lang w:val="ru-RU"/>
        </w:rPr>
        <w:t>сообщая таким образом текущий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уровень </w:t>
      </w:r>
      <w:r w:rsidR="00590024" w:rsidRPr="00580D2F">
        <w:rPr>
          <w:rFonts w:ascii="Calibri Light" w:eastAsia="DengXian" w:hAnsi="Calibri Light" w:cs="Calibri Light"/>
          <w:sz w:val="22"/>
          <w:lang w:val="ru-RU"/>
        </w:rPr>
        <w:t>заряда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. </w:t>
      </w:r>
      <w:r w:rsidR="00590024" w:rsidRPr="00580D2F">
        <w:rPr>
          <w:rFonts w:ascii="Calibri Light" w:eastAsia="DengXian" w:hAnsi="Calibri Light" w:cs="Calibri Light"/>
          <w:sz w:val="22"/>
          <w:lang w:val="ru-RU"/>
        </w:rPr>
        <w:t>Когда аккумулятор будет полностью заряжен, в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се 4 индикатора </w:t>
      </w:r>
      <w:r w:rsidR="00590024" w:rsidRPr="00580D2F">
        <w:rPr>
          <w:rFonts w:ascii="Calibri Light" w:eastAsia="DengXian" w:hAnsi="Calibri Light" w:cs="Calibri Light"/>
          <w:sz w:val="22"/>
          <w:lang w:val="ru-RU"/>
        </w:rPr>
        <w:t>начнут беспрерывно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гореть.</w:t>
      </w:r>
    </w:p>
    <w:p w14:paraId="06E8730C" w14:textId="569308C8" w:rsidR="00C5609F" w:rsidRPr="00580D2F" w:rsidRDefault="00C5609F" w:rsidP="00C5609F">
      <w:pPr>
        <w:rPr>
          <w:rFonts w:ascii="Calibri Light" w:eastAsia="DengXian" w:hAnsi="Calibri Light" w:cs="Calibri Light"/>
          <w:sz w:val="22"/>
          <w:lang w:val="ru-RU"/>
        </w:rPr>
      </w:pPr>
    </w:p>
    <w:p w14:paraId="5475D3BD" w14:textId="77777777" w:rsidR="00590024" w:rsidRPr="00580D2F" w:rsidRDefault="00590024" w:rsidP="00590024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Зарядка внешнего устройства</w:t>
      </w:r>
    </w:p>
    <w:p w14:paraId="4748DDB0" w14:textId="6EA9D7CC" w:rsidR="00590024" w:rsidRPr="00580D2F" w:rsidRDefault="00590024" w:rsidP="00590024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Подключение: используйте USB-кабель для подключения внешнего устройства к любому </w:t>
      </w:r>
      <w:r w:rsidR="003E5589" w:rsidRPr="00580D2F">
        <w:rPr>
          <w:rFonts w:ascii="Calibri Light" w:eastAsia="DengXian" w:hAnsi="Calibri Light" w:cs="Calibri Light"/>
          <w:sz w:val="22"/>
          <w:lang w:val="ru-RU"/>
        </w:rPr>
        <w:t>из портов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3E5589" w:rsidRPr="00580D2F">
        <w:rPr>
          <w:rFonts w:ascii="Calibri Light" w:eastAsia="DengXian" w:hAnsi="Calibri Light" w:cs="Calibri Light"/>
          <w:sz w:val="22"/>
          <w:lang w:val="ru-RU"/>
        </w:rPr>
        <w:t xml:space="preserve">блока питания для начала </w:t>
      </w:r>
      <w:r w:rsidRPr="00580D2F">
        <w:rPr>
          <w:rFonts w:ascii="Calibri Light" w:eastAsia="DengXian" w:hAnsi="Calibri Light" w:cs="Calibri Light"/>
          <w:sz w:val="22"/>
          <w:lang w:val="ru-RU"/>
        </w:rPr>
        <w:t>зарядки. Во время</w:t>
      </w:r>
      <w:r w:rsidR="003E5589" w:rsidRPr="00580D2F">
        <w:rPr>
          <w:rFonts w:ascii="Calibri Light" w:eastAsia="DengXian" w:hAnsi="Calibri Light" w:cs="Calibri Light"/>
          <w:sz w:val="22"/>
          <w:lang w:val="ru-RU"/>
        </w:rPr>
        <w:t xml:space="preserve"> зарядки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3E5589" w:rsidRPr="00580D2F">
        <w:rPr>
          <w:rFonts w:ascii="Calibri Light" w:eastAsia="DengXian" w:hAnsi="Calibri Light" w:cs="Calibri Light"/>
          <w:sz w:val="22"/>
          <w:lang w:val="ru-RU"/>
        </w:rPr>
        <w:t>внешнего устройства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="003E5589" w:rsidRPr="00580D2F">
        <w:rPr>
          <w:rFonts w:ascii="Calibri Light" w:eastAsia="DengXian" w:hAnsi="Calibri Light" w:cs="Calibri Light"/>
          <w:sz w:val="22"/>
          <w:lang w:val="ru-RU"/>
        </w:rPr>
        <w:t>голубые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индикаторы будут </w:t>
      </w:r>
      <w:r w:rsidR="003E5589" w:rsidRPr="00580D2F">
        <w:rPr>
          <w:rFonts w:ascii="Calibri Light" w:eastAsia="DengXian" w:hAnsi="Calibri Light" w:cs="Calibri Light"/>
          <w:sz w:val="22"/>
          <w:lang w:val="ru-RU"/>
        </w:rPr>
        <w:t>сообщать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оставш</w:t>
      </w:r>
      <w:r w:rsidR="003E5589" w:rsidRPr="00580D2F">
        <w:rPr>
          <w:rFonts w:ascii="Calibri Light" w:eastAsia="DengXian" w:hAnsi="Calibri Light" w:cs="Calibri Light"/>
          <w:sz w:val="22"/>
          <w:lang w:val="ru-RU"/>
        </w:rPr>
        <w:t>ий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ся </w:t>
      </w:r>
      <w:r w:rsidR="003E5589" w:rsidRPr="00580D2F">
        <w:rPr>
          <w:rFonts w:ascii="Calibri Light" w:eastAsia="DengXian" w:hAnsi="Calibri Light" w:cs="Calibri Light"/>
          <w:sz w:val="22"/>
          <w:lang w:val="ru-RU"/>
        </w:rPr>
        <w:t>уровень заряда блока питания</w:t>
      </w:r>
      <w:r w:rsidRPr="00580D2F">
        <w:rPr>
          <w:rFonts w:ascii="Calibri Light" w:eastAsia="DengXian" w:hAnsi="Calibri Light" w:cs="Calibri Light"/>
          <w:sz w:val="22"/>
          <w:lang w:val="ru-RU"/>
        </w:rPr>
        <w:t>.</w:t>
      </w:r>
    </w:p>
    <w:p w14:paraId="54D9F8CC" w14:textId="69C67B47" w:rsidR="00590024" w:rsidRPr="00580D2F" w:rsidRDefault="00590024" w:rsidP="00590024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Примечание. В комплект входит переходник USB-C на USB-A. Используйте переходник, если зарядный кабель имеет разъем USB-A. Если напряжение во время зарядки </w:t>
      </w:r>
      <w:r w:rsidR="003E5589" w:rsidRPr="00580D2F">
        <w:rPr>
          <w:rFonts w:ascii="Calibri Light" w:eastAsia="DengXian" w:hAnsi="Calibri Light" w:cs="Calibri Light"/>
          <w:sz w:val="22"/>
          <w:lang w:val="ru-RU"/>
        </w:rPr>
        <w:t>внешнего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устройства будет слишком низким, блок питания автоматически прекратит подачу энергии для продления срока службы аккумулятора.</w:t>
      </w:r>
    </w:p>
    <w:p w14:paraId="1AC4AE08" w14:textId="77777777" w:rsidR="00C5609F" w:rsidRPr="00580D2F" w:rsidRDefault="00C5609F" w:rsidP="00C5609F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</w:p>
    <w:p w14:paraId="77233673" w14:textId="77777777" w:rsidR="003E5589" w:rsidRPr="00580D2F" w:rsidRDefault="003E5589" w:rsidP="003E5589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Сквозная зарядка</w:t>
      </w:r>
    </w:p>
    <w:p w14:paraId="778B5F3C" w14:textId="4D9D9539" w:rsidR="003E5589" w:rsidRPr="00580D2F" w:rsidRDefault="003E5589" w:rsidP="003E5589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Устройство поддерживает сквозную зарядку. Пока один порт используется для зарядки блока питания, второй порт по-прежнему можно использовать для зарядки внешнего устройства (выход: максимум 10 Вт).</w:t>
      </w:r>
    </w:p>
    <w:p w14:paraId="311FB58A" w14:textId="77777777" w:rsidR="00C5609F" w:rsidRPr="00580D2F" w:rsidRDefault="00C5609F" w:rsidP="00C5609F">
      <w:pPr>
        <w:rPr>
          <w:rFonts w:ascii="Calibri Light" w:eastAsia="DengXian" w:hAnsi="Calibri Light" w:cs="Calibri Light"/>
          <w:sz w:val="22"/>
          <w:lang w:val="ru-RU"/>
        </w:rPr>
      </w:pPr>
    </w:p>
    <w:p w14:paraId="0723FC00" w14:textId="46591619" w:rsidR="003E5589" w:rsidRPr="00580D2F" w:rsidRDefault="003E5589" w:rsidP="003E5589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Сообщение уровня заряда</w:t>
      </w:r>
    </w:p>
    <w:p w14:paraId="73F0A125" w14:textId="50D1C3C6" w:rsidR="00C5609F" w:rsidRPr="00580D2F" w:rsidRDefault="003E5589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В режиме гибернации кратковременно нажмите на кнопку питания, после чего загорятся голубые индикаторы, сообщающие уровень заряда. Дважды нажмите на кнопку питания, чтобы выключить голубые индикаторы. В противном случае они погаснут самостоятельно при отсутствии каких-либо операций в течение 30 секунд.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30"/>
        <w:gridCol w:w="6143"/>
      </w:tblGrid>
      <w:tr w:rsidR="002451DE" w:rsidRPr="00580D2F" w14:paraId="3D745BD6" w14:textId="77777777" w:rsidTr="002451DE">
        <w:tc>
          <w:tcPr>
            <w:tcW w:w="0" w:type="auto"/>
            <w:vAlign w:val="center"/>
          </w:tcPr>
          <w:p w14:paraId="2CC0A4D1" w14:textId="668552CF" w:rsidR="002941DD" w:rsidRPr="00580D2F" w:rsidRDefault="002451DE" w:rsidP="002941DD">
            <w:pPr>
              <w:jc w:val="center"/>
              <w:rPr>
                <w:rFonts w:ascii="Calibri Light" w:eastAsia="DengXian" w:hAnsi="Calibri Light" w:cs="Calibri Light"/>
                <w:sz w:val="22"/>
                <w:lang w:val="ru-RU"/>
              </w:rPr>
            </w:pPr>
            <w:r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Состояние индикаторов</w:t>
            </w:r>
          </w:p>
        </w:tc>
        <w:tc>
          <w:tcPr>
            <w:tcW w:w="6143" w:type="dxa"/>
            <w:vAlign w:val="center"/>
          </w:tcPr>
          <w:p w14:paraId="757FA89C" w14:textId="2972CBB6" w:rsidR="002941DD" w:rsidRPr="00580D2F" w:rsidRDefault="002451DE" w:rsidP="002941DD">
            <w:pPr>
              <w:jc w:val="center"/>
              <w:rPr>
                <w:rFonts w:ascii="Calibri Light" w:eastAsia="DengXian" w:hAnsi="Calibri Light" w:cs="Calibri Light"/>
                <w:sz w:val="22"/>
                <w:lang w:val="ru-RU"/>
              </w:rPr>
            </w:pPr>
            <w:r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Уровень заряда</w:t>
            </w:r>
          </w:p>
        </w:tc>
      </w:tr>
      <w:tr w:rsidR="002451DE" w:rsidRPr="00580D2F" w14:paraId="1C6A2E96" w14:textId="77777777" w:rsidTr="002451DE">
        <w:tc>
          <w:tcPr>
            <w:tcW w:w="0" w:type="auto"/>
            <w:vAlign w:val="center"/>
          </w:tcPr>
          <w:p w14:paraId="33F401A0" w14:textId="22D01258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  <w:lang w:val="ru-RU"/>
              </w:rPr>
            </w:pPr>
            <w:r w:rsidRPr="00580D2F">
              <w:rPr>
                <w:rFonts w:ascii="Calibri Light" w:eastAsia="DengXian" w:hAnsi="Calibri Light" w:cs="Calibri Light"/>
                <w:sz w:val="22"/>
              </w:rPr>
              <w:t xml:space="preserve">4 </w:t>
            </w:r>
            <w:r w:rsidR="002451DE"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постоянно горят</w:t>
            </w:r>
          </w:p>
        </w:tc>
        <w:tc>
          <w:tcPr>
            <w:tcW w:w="6143" w:type="dxa"/>
            <w:vAlign w:val="center"/>
          </w:tcPr>
          <w:p w14:paraId="32EF2BA5" w14:textId="77777777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</w:rPr>
            </w:pPr>
            <w:r w:rsidRPr="00580D2F">
              <w:rPr>
                <w:rFonts w:ascii="Calibri Light" w:eastAsia="DengXian" w:hAnsi="Calibri Light" w:cs="Calibri Light"/>
                <w:sz w:val="22"/>
              </w:rPr>
              <w:t>75% – 100%</w:t>
            </w:r>
          </w:p>
        </w:tc>
      </w:tr>
      <w:tr w:rsidR="002451DE" w:rsidRPr="00580D2F" w14:paraId="5E12EE26" w14:textId="77777777" w:rsidTr="002451DE">
        <w:tc>
          <w:tcPr>
            <w:tcW w:w="0" w:type="auto"/>
            <w:vAlign w:val="center"/>
          </w:tcPr>
          <w:p w14:paraId="3089FB92" w14:textId="3025245C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</w:rPr>
            </w:pPr>
            <w:r w:rsidRPr="00580D2F">
              <w:rPr>
                <w:rFonts w:ascii="Calibri Light" w:eastAsia="DengXian" w:hAnsi="Calibri Light" w:cs="Calibri Light"/>
                <w:sz w:val="22"/>
              </w:rPr>
              <w:t xml:space="preserve">3 </w:t>
            </w:r>
            <w:r w:rsidR="002451DE"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постоянно горят</w:t>
            </w:r>
          </w:p>
        </w:tc>
        <w:tc>
          <w:tcPr>
            <w:tcW w:w="6143" w:type="dxa"/>
            <w:vAlign w:val="center"/>
          </w:tcPr>
          <w:p w14:paraId="3884EA07" w14:textId="77777777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</w:rPr>
            </w:pPr>
            <w:r w:rsidRPr="00580D2F">
              <w:rPr>
                <w:rFonts w:ascii="Calibri Light" w:eastAsia="DengXian" w:hAnsi="Calibri Light" w:cs="Calibri Light"/>
                <w:sz w:val="22"/>
              </w:rPr>
              <w:t>50% – 75%</w:t>
            </w:r>
          </w:p>
        </w:tc>
      </w:tr>
      <w:tr w:rsidR="002451DE" w:rsidRPr="00580D2F" w14:paraId="10D27521" w14:textId="77777777" w:rsidTr="002451DE">
        <w:tc>
          <w:tcPr>
            <w:tcW w:w="0" w:type="auto"/>
            <w:vAlign w:val="center"/>
          </w:tcPr>
          <w:p w14:paraId="17471F51" w14:textId="793DFED7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</w:rPr>
            </w:pPr>
            <w:r w:rsidRPr="00580D2F">
              <w:rPr>
                <w:rFonts w:ascii="Calibri Light" w:eastAsia="DengXian" w:hAnsi="Calibri Light" w:cs="Calibri Light"/>
                <w:sz w:val="22"/>
              </w:rPr>
              <w:t xml:space="preserve">2 </w:t>
            </w:r>
            <w:r w:rsidR="002451DE"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постоянно горят</w:t>
            </w:r>
          </w:p>
        </w:tc>
        <w:tc>
          <w:tcPr>
            <w:tcW w:w="6143" w:type="dxa"/>
            <w:vAlign w:val="center"/>
          </w:tcPr>
          <w:p w14:paraId="1E893567" w14:textId="77777777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</w:rPr>
            </w:pPr>
            <w:r w:rsidRPr="00580D2F">
              <w:rPr>
                <w:rFonts w:ascii="Calibri Light" w:eastAsia="DengXian" w:hAnsi="Calibri Light" w:cs="Calibri Light"/>
                <w:sz w:val="22"/>
              </w:rPr>
              <w:t>25% – 50%</w:t>
            </w:r>
          </w:p>
        </w:tc>
      </w:tr>
      <w:tr w:rsidR="002451DE" w:rsidRPr="00580D2F" w14:paraId="10A325CA" w14:textId="77777777" w:rsidTr="002451DE">
        <w:tc>
          <w:tcPr>
            <w:tcW w:w="0" w:type="auto"/>
            <w:vAlign w:val="center"/>
          </w:tcPr>
          <w:p w14:paraId="74E43C1E" w14:textId="0181ADF6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</w:rPr>
            </w:pPr>
            <w:r w:rsidRPr="00580D2F">
              <w:rPr>
                <w:rFonts w:ascii="Calibri Light" w:eastAsia="DengXian" w:hAnsi="Calibri Light" w:cs="Calibri Light"/>
                <w:sz w:val="22"/>
              </w:rPr>
              <w:t xml:space="preserve">1 </w:t>
            </w:r>
            <w:r w:rsidR="002451DE"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постоянно горит</w:t>
            </w:r>
          </w:p>
        </w:tc>
        <w:tc>
          <w:tcPr>
            <w:tcW w:w="6143" w:type="dxa"/>
            <w:vAlign w:val="center"/>
          </w:tcPr>
          <w:p w14:paraId="72E32F86" w14:textId="77777777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</w:rPr>
            </w:pPr>
            <w:r w:rsidRPr="00580D2F">
              <w:rPr>
                <w:rFonts w:ascii="Calibri Light" w:eastAsia="DengXian" w:hAnsi="Calibri Light" w:cs="Calibri Light"/>
                <w:sz w:val="22"/>
              </w:rPr>
              <w:t>10% – 25%</w:t>
            </w:r>
          </w:p>
        </w:tc>
      </w:tr>
      <w:tr w:rsidR="002451DE" w:rsidRPr="00580D2F" w14:paraId="29B9373B" w14:textId="77777777" w:rsidTr="002451DE">
        <w:tc>
          <w:tcPr>
            <w:tcW w:w="0" w:type="auto"/>
            <w:vAlign w:val="center"/>
          </w:tcPr>
          <w:p w14:paraId="5DED5E78" w14:textId="66BA417E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  <w:lang w:val="ru-RU"/>
              </w:rPr>
            </w:pPr>
            <w:r w:rsidRPr="00580D2F">
              <w:rPr>
                <w:rFonts w:ascii="Calibri Light" w:eastAsia="DengXian" w:hAnsi="Calibri Light" w:cs="Calibri Light"/>
                <w:sz w:val="22"/>
              </w:rPr>
              <w:t xml:space="preserve">1 </w:t>
            </w:r>
            <w:r w:rsidR="002451DE"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мигает</w:t>
            </w:r>
          </w:p>
        </w:tc>
        <w:tc>
          <w:tcPr>
            <w:tcW w:w="6143" w:type="dxa"/>
            <w:vAlign w:val="center"/>
          </w:tcPr>
          <w:p w14:paraId="764E0240" w14:textId="057C8EC7" w:rsidR="002941DD" w:rsidRPr="00580D2F" w:rsidRDefault="002941DD" w:rsidP="002941DD">
            <w:pPr>
              <w:jc w:val="center"/>
              <w:rPr>
                <w:rFonts w:ascii="Calibri Light" w:eastAsia="DengXian" w:hAnsi="Calibri Light" w:cs="Calibri Light"/>
                <w:sz w:val="22"/>
                <w:lang w:val="ru-RU"/>
              </w:rPr>
            </w:pPr>
            <w:r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&lt;10% (</w:t>
            </w:r>
            <w:r w:rsidR="002451DE"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Почти разряжен, пожалуйста, по возможности подключите устройство к источнику питания</w:t>
            </w:r>
            <w:r w:rsidRPr="00580D2F">
              <w:rPr>
                <w:rFonts w:ascii="Calibri Light" w:eastAsia="DengXian" w:hAnsi="Calibri Light" w:cs="Calibri Light"/>
                <w:sz w:val="22"/>
                <w:lang w:val="ru-RU"/>
              </w:rPr>
              <w:t>)</w:t>
            </w:r>
          </w:p>
        </w:tc>
      </w:tr>
    </w:tbl>
    <w:p w14:paraId="25BE9410" w14:textId="799B3F8C" w:rsidR="002451DE" w:rsidRPr="00580D2F" w:rsidRDefault="002451DE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Примечание. Блок автоматически переходит в режим гибернации, если в течение какого-то времени не подключить его к источнику питания или не подсоединить к нему внешнее устройство. </w:t>
      </w:r>
    </w:p>
    <w:p w14:paraId="1CAECAF0" w14:textId="77777777" w:rsidR="002451DE" w:rsidRPr="00580D2F" w:rsidRDefault="002451DE" w:rsidP="00C5609F">
      <w:pPr>
        <w:rPr>
          <w:rFonts w:ascii="Calibri Light" w:eastAsia="DengXian" w:hAnsi="Calibri Light" w:cs="Calibri Light"/>
          <w:sz w:val="22"/>
          <w:lang w:val="ru-RU"/>
        </w:rPr>
      </w:pPr>
    </w:p>
    <w:p w14:paraId="32710156" w14:textId="621409EC" w:rsidR="00C5609F" w:rsidRPr="00580D2F" w:rsidRDefault="00AD107E" w:rsidP="00C5609F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Segoe UI Symbol" w:eastAsia="DengXian" w:hAnsi="Segoe UI Symbol" w:cs="Segoe UI Symbol"/>
          <w:b/>
          <w:bCs/>
          <w:sz w:val="22"/>
        </w:rPr>
        <w:t>⚠</w:t>
      </w:r>
      <w:r w:rsidRPr="00580D2F">
        <w:rPr>
          <w:rFonts w:ascii="Calibri Light" w:eastAsia="DengXian" w:hAnsi="Calibri Light" w:cs="Calibri Light"/>
          <w:b/>
          <w:bCs/>
          <w:sz w:val="22"/>
        </w:rPr>
        <w:t xml:space="preserve"> </w:t>
      </w: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Меры</w:t>
      </w:r>
      <w:r w:rsidR="002451DE"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 xml:space="preserve"> предосторожности</w:t>
      </w:r>
    </w:p>
    <w:p w14:paraId="5D4F72D9" w14:textId="2A560B1F" w:rsidR="003E4BBA" w:rsidRPr="00580D2F" w:rsidRDefault="003E4BBA" w:rsidP="003E4BBA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Пожалуйста, внимательно изучите руководство пользователя перед эксплуатацией устройства. Подключайте к блоку питания только подходящие внешние устройства и только в соответствии с указаниями, приведёнными в текущем руководстве.</w:t>
      </w:r>
    </w:p>
    <w:p w14:paraId="065D0565" w14:textId="3999ACD0" w:rsidR="003E4BBA" w:rsidRPr="00580D2F" w:rsidRDefault="003E4BBA" w:rsidP="003E4BBA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Пожалуйста, не забывайте заряжать устройство каждые 3 месяца, если планируете им не пользоваться в течение длительного времени.</w:t>
      </w:r>
    </w:p>
    <w:p w14:paraId="69348E79" w14:textId="2A3955B3" w:rsidR="003E4BBA" w:rsidRPr="00580D2F" w:rsidRDefault="003E4BBA" w:rsidP="003E4BBA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Температура окружающей среды при использовании: -10~40</w:t>
      </w:r>
      <w:r w:rsidRPr="00580D2F">
        <w:rPr>
          <w:rFonts w:ascii="Cambria Math" w:eastAsia="DengXian" w:hAnsi="Cambria Math" w:cs="Cambria Math"/>
          <w:sz w:val="22"/>
          <w:lang w:val="ru-RU"/>
        </w:rPr>
        <w:t>℃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(14~104</w:t>
      </w:r>
      <w:r w:rsidRPr="00580D2F">
        <w:rPr>
          <w:rFonts w:ascii="Cambria Math" w:eastAsia="DengXian" w:hAnsi="Cambria Math" w:cs="Cambria Math"/>
          <w:sz w:val="22"/>
          <w:lang w:val="ru-RU"/>
        </w:rPr>
        <w:t>℉</w:t>
      </w:r>
      <w:r w:rsidRPr="00580D2F">
        <w:rPr>
          <w:rFonts w:ascii="Calibri Light" w:eastAsia="DengXian" w:hAnsi="Calibri Light" w:cs="Calibri Light"/>
          <w:sz w:val="22"/>
          <w:lang w:val="ru-RU"/>
        </w:rPr>
        <w:t>); Температура хранения: -20~60</w:t>
      </w:r>
      <w:r w:rsidRPr="00580D2F">
        <w:rPr>
          <w:rFonts w:ascii="Cambria Math" w:eastAsia="DengXian" w:hAnsi="Cambria Math" w:cs="Cambria Math"/>
          <w:sz w:val="22"/>
          <w:lang w:val="ru-RU"/>
        </w:rPr>
        <w:t>℃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(-4~140</w:t>
      </w:r>
      <w:r w:rsidRPr="00580D2F">
        <w:rPr>
          <w:rFonts w:ascii="Cambria Math" w:eastAsia="DengXian" w:hAnsi="Cambria Math" w:cs="Cambria Math"/>
          <w:sz w:val="22"/>
          <w:lang w:val="ru-RU"/>
        </w:rPr>
        <w:t>℉</w:t>
      </w:r>
      <w:r w:rsidRPr="00580D2F">
        <w:rPr>
          <w:rFonts w:ascii="Calibri Light" w:eastAsia="DengXian" w:hAnsi="Calibri Light" w:cs="Calibri Light"/>
          <w:sz w:val="22"/>
          <w:lang w:val="ru-RU"/>
        </w:rPr>
        <w:t>).</w:t>
      </w:r>
    </w:p>
    <w:p w14:paraId="7265DEBB" w14:textId="653FAB4F" w:rsidR="003E4BBA" w:rsidRPr="00580D2F" w:rsidRDefault="003E4BBA" w:rsidP="00273EA4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Не оставляйте устройство в работающем состоянии без присмотра. Прекратите использовать устройство в случае обнаружения каких-либо неполадок.</w:t>
      </w:r>
    </w:p>
    <w:p w14:paraId="4C6B57EA" w14:textId="2416F8C4" w:rsidR="008377DA" w:rsidRPr="00580D2F" w:rsidRDefault="003E4BBA" w:rsidP="00F14C07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НЕ </w:t>
      </w:r>
      <w:r w:rsidR="008377DA" w:rsidRPr="00580D2F">
        <w:rPr>
          <w:rFonts w:ascii="Calibri Light" w:eastAsia="DengXian" w:hAnsi="Calibri Light" w:cs="Calibri Light"/>
          <w:sz w:val="22"/>
          <w:lang w:val="ru-RU"/>
        </w:rPr>
        <w:t>используйте неоригинальные или повреждённые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зарядные кабели</w:t>
      </w:r>
      <w:r w:rsidR="008377DA" w:rsidRPr="00580D2F">
        <w:rPr>
          <w:rFonts w:ascii="Calibri Light" w:eastAsia="DengXian" w:hAnsi="Calibri Light" w:cs="Calibri Light"/>
          <w:sz w:val="22"/>
          <w:lang w:val="ru-RU"/>
        </w:rPr>
        <w:t>.</w:t>
      </w:r>
    </w:p>
    <w:p w14:paraId="549A42F6" w14:textId="7A1B30DA" w:rsidR="008377DA" w:rsidRPr="00580D2F" w:rsidRDefault="008377DA" w:rsidP="0088649D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Храните устройство в проветриваем</w:t>
      </w:r>
      <w:r w:rsidR="00AA0E59">
        <w:rPr>
          <w:rFonts w:ascii="Calibri Light" w:eastAsia="DengXian" w:hAnsi="Calibri Light" w:cs="Calibri Light"/>
          <w:sz w:val="22"/>
          <w:lang w:val="ru-RU"/>
        </w:rPr>
        <w:t>ом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помещени</w:t>
      </w:r>
      <w:r w:rsidR="00AA0E59">
        <w:rPr>
          <w:rFonts w:ascii="Calibri Light" w:eastAsia="DengXian" w:hAnsi="Calibri Light" w:cs="Calibri Light"/>
          <w:sz w:val="22"/>
          <w:lang w:val="ru-RU"/>
        </w:rPr>
        <w:t>и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. НЕ подвергайте его воздействию дождя или влажной среды.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Держите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r w:rsidR="00AA0E59">
        <w:rPr>
          <w:rFonts w:ascii="Calibri Light" w:eastAsia="DengXian" w:hAnsi="Calibri Light" w:cs="Calibri Light"/>
          <w:sz w:val="22"/>
          <w:lang w:val="ru-RU"/>
        </w:rPr>
        <w:t>устройство</w:t>
      </w:r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подальше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от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любых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горючих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материалов</w:t>
      </w:r>
      <w:proofErr w:type="spellEnd"/>
      <w:r w:rsidRPr="00580D2F">
        <w:rPr>
          <w:rFonts w:ascii="Calibri Light" w:eastAsia="DengXian" w:hAnsi="Calibri Light" w:cs="Calibri Light"/>
          <w:sz w:val="22"/>
        </w:rPr>
        <w:t>.</w:t>
      </w:r>
    </w:p>
    <w:p w14:paraId="427ADE7E" w14:textId="77777777" w:rsidR="008377DA" w:rsidRPr="00580D2F" w:rsidRDefault="008377DA" w:rsidP="00F14C07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</w:rPr>
      </w:pPr>
      <w:r w:rsidRPr="00580D2F">
        <w:rPr>
          <w:rFonts w:ascii="Calibri Light" w:eastAsia="DengXian" w:hAnsi="Calibri Light" w:cs="Calibri Light"/>
          <w:sz w:val="22"/>
        </w:rPr>
        <w:t xml:space="preserve">НЕ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подвергайте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устройство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воздействию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открытого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огня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, </w:t>
      </w:r>
      <w:r w:rsidRPr="00580D2F">
        <w:rPr>
          <w:rFonts w:ascii="Calibri Light" w:eastAsia="DengXian" w:hAnsi="Calibri Light" w:cs="Calibri Light"/>
          <w:sz w:val="22"/>
          <w:lang w:val="ru-RU"/>
        </w:rPr>
        <w:t>а</w:t>
      </w:r>
      <w:r w:rsidRPr="00580D2F">
        <w:rPr>
          <w:rFonts w:ascii="Calibri Light" w:eastAsia="DengXian" w:hAnsi="Calibri Light" w:cs="Calibri Light"/>
          <w:sz w:val="22"/>
        </w:rPr>
        <w:t xml:space="preserve"> </w:t>
      </w:r>
      <w:r w:rsidRPr="00580D2F">
        <w:rPr>
          <w:rFonts w:ascii="Calibri Light" w:eastAsia="DengXian" w:hAnsi="Calibri Light" w:cs="Calibri Light"/>
          <w:sz w:val="22"/>
          <w:lang w:val="ru-RU"/>
        </w:rPr>
        <w:t>также</w:t>
      </w:r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чрезвычайно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высоких</w:t>
      </w:r>
      <w:proofErr w:type="spellEnd"/>
      <w:r w:rsidRPr="00580D2F">
        <w:rPr>
          <w:rFonts w:ascii="Calibri Light" w:eastAsia="DengXian" w:hAnsi="Calibri Light" w:cs="Calibri Light"/>
          <w:sz w:val="22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</w:rPr>
        <w:t>температур</w:t>
      </w:r>
      <w:proofErr w:type="spellEnd"/>
      <w:r w:rsidRPr="00580D2F">
        <w:rPr>
          <w:rFonts w:ascii="Calibri Light" w:eastAsia="DengXian" w:hAnsi="Calibri Light" w:cs="Calibri Light"/>
          <w:sz w:val="22"/>
        </w:rPr>
        <w:t>.</w:t>
      </w:r>
    </w:p>
    <w:p w14:paraId="4B0CA1DF" w14:textId="3A3F5546" w:rsidR="00C5609F" w:rsidRPr="00580D2F" w:rsidRDefault="008377DA" w:rsidP="00F14C07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Падение блока питания, а также сильные удары по его корпусу могут привести к повреждению устройства.</w:t>
      </w:r>
    </w:p>
    <w:p w14:paraId="267FE478" w14:textId="77777777" w:rsidR="008377DA" w:rsidRPr="00580D2F" w:rsidRDefault="008377DA" w:rsidP="00F14C07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НЕ вставляйте в устройство какие-либо проводящие ток материалы, а также металлические предметы во избежание короткого замыкания и взрыва.</w:t>
      </w:r>
    </w:p>
    <w:p w14:paraId="399645F4" w14:textId="67C04BF7" w:rsidR="00C5609F" w:rsidRPr="00580D2F" w:rsidRDefault="008377DA" w:rsidP="00F14C07">
      <w:pPr>
        <w:pStyle w:val="a7"/>
        <w:numPr>
          <w:ilvl w:val="0"/>
          <w:numId w:val="1"/>
        </w:num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НЕ разбирайте устройство и НЕ вносите самостоятельно </w:t>
      </w:r>
      <w:r w:rsidR="00AA0E59">
        <w:rPr>
          <w:rFonts w:ascii="Calibri Light" w:eastAsia="DengXian" w:hAnsi="Calibri Light" w:cs="Calibri Light"/>
          <w:sz w:val="22"/>
          <w:lang w:val="ru-RU"/>
        </w:rPr>
        <w:t>какие-либо изменения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в его конструкцию, так как это несет риск взрыва аккумулятора, а также его растрескивания и протечки, что может привести к травмам, повреждению имущества и / или другим непредсказуемым последствиям.</w:t>
      </w:r>
    </w:p>
    <w:p w14:paraId="55066633" w14:textId="77777777" w:rsidR="00C5609F" w:rsidRPr="00580D2F" w:rsidRDefault="00C5609F" w:rsidP="00C5609F">
      <w:pPr>
        <w:rPr>
          <w:rFonts w:ascii="Calibri Light" w:eastAsia="DengXian" w:hAnsi="Calibri Light" w:cs="Calibri Light"/>
          <w:sz w:val="22"/>
          <w:lang w:val="ru-RU"/>
        </w:rPr>
      </w:pPr>
    </w:p>
    <w:p w14:paraId="04AEC18B" w14:textId="1EBFA375" w:rsidR="008377DA" w:rsidRPr="00580D2F" w:rsidRDefault="00E56AB0" w:rsidP="008377DA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Segoe UI Symbol" w:eastAsia="DengXian" w:hAnsi="Segoe UI Symbol" w:cs="Segoe UI Symbol"/>
          <w:b/>
          <w:bCs/>
          <w:sz w:val="22"/>
        </w:rPr>
        <w:t>⚠</w:t>
      </w:r>
      <w:r w:rsidRPr="00580D2F">
        <w:rPr>
          <w:rFonts w:ascii="Calibri Light" w:eastAsia="DengXian" w:hAnsi="Calibri Light" w:cs="Calibri Light"/>
          <w:b/>
          <w:bCs/>
          <w:sz w:val="22"/>
        </w:rPr>
        <w:t xml:space="preserve"> </w:t>
      </w:r>
      <w:r w:rsidR="008377DA" w:rsidRPr="00580D2F">
        <w:rPr>
          <w:rFonts w:ascii="Calibri Light" w:hAnsi="Calibri Light" w:cs="Calibri Light"/>
          <w:b/>
          <w:sz w:val="22"/>
          <w:lang w:val="ru-RU"/>
        </w:rPr>
        <w:t>Безопасность аккумулятора</w:t>
      </w:r>
    </w:p>
    <w:p w14:paraId="3F4394A3" w14:textId="77777777" w:rsidR="008377DA" w:rsidRPr="00580D2F" w:rsidRDefault="008377DA" w:rsidP="008377DA">
      <w:pPr>
        <w:rPr>
          <w:rFonts w:ascii="Calibri Light" w:hAnsi="Calibri Light" w:cs="Calibri Light"/>
          <w:sz w:val="22"/>
          <w:lang w:val="ru-RU"/>
        </w:rPr>
      </w:pPr>
      <w:r w:rsidRPr="00580D2F">
        <w:rPr>
          <w:rFonts w:ascii="Calibri Light" w:hAnsi="Calibri Light" w:cs="Calibri Light"/>
          <w:sz w:val="22"/>
          <w:lang w:val="ru-RU"/>
        </w:rPr>
        <w:t xml:space="preserve">Неправильное использование устройств со встроенными литий-ионными аккумуляторами может </w:t>
      </w:r>
    </w:p>
    <w:p w14:paraId="1EAA1253" w14:textId="77777777" w:rsidR="008377DA" w:rsidRPr="00580D2F" w:rsidRDefault="008377DA" w:rsidP="008377DA">
      <w:pPr>
        <w:rPr>
          <w:rFonts w:ascii="Calibri Light" w:hAnsi="Calibri Light" w:cs="Calibri Light"/>
          <w:sz w:val="22"/>
          <w:lang w:val="ru-RU"/>
        </w:rPr>
      </w:pPr>
      <w:r w:rsidRPr="00580D2F">
        <w:rPr>
          <w:rFonts w:ascii="Calibri Light" w:hAnsi="Calibri Light" w:cs="Calibri Light"/>
          <w:sz w:val="22"/>
          <w:lang w:val="ru-RU"/>
        </w:rPr>
        <w:t xml:space="preserve">привести к серьезному повреждению элемента питания или угрозе безопасности, например </w:t>
      </w:r>
    </w:p>
    <w:p w14:paraId="7D8DBD36" w14:textId="77777777" w:rsidR="008377DA" w:rsidRPr="00580D2F" w:rsidRDefault="008377DA" w:rsidP="008377DA">
      <w:pPr>
        <w:rPr>
          <w:rFonts w:ascii="Calibri Light" w:hAnsi="Calibri Light" w:cs="Calibri Light"/>
          <w:sz w:val="22"/>
          <w:lang w:val="ru-RU"/>
        </w:rPr>
      </w:pPr>
      <w:r w:rsidRPr="00580D2F">
        <w:rPr>
          <w:rFonts w:ascii="Calibri Light" w:hAnsi="Calibri Light" w:cs="Calibri Light"/>
          <w:sz w:val="22"/>
          <w:lang w:val="ru-RU"/>
        </w:rPr>
        <w:t xml:space="preserve">возгоранию и даже взрыву. НЕ используйте устройство, если аккумулятор поврежден. НЕ </w:t>
      </w:r>
    </w:p>
    <w:p w14:paraId="41A0B043" w14:textId="77777777" w:rsidR="008377DA" w:rsidRPr="00580D2F" w:rsidRDefault="008377DA" w:rsidP="008377DA">
      <w:pPr>
        <w:rPr>
          <w:rFonts w:ascii="Calibri Light" w:hAnsi="Calibri Light" w:cs="Calibri Light"/>
          <w:sz w:val="22"/>
          <w:lang w:val="ru-RU"/>
        </w:rPr>
      </w:pPr>
      <w:r w:rsidRPr="00580D2F">
        <w:rPr>
          <w:rFonts w:ascii="Calibri Light" w:hAnsi="Calibri Light" w:cs="Calibri Light"/>
          <w:sz w:val="22"/>
          <w:lang w:val="ru-RU"/>
        </w:rPr>
        <w:t xml:space="preserve">разбирайте, НЕ прокалывайте, НЕ режьте, НЕ разбивайте и НЕ поджигайте устройство. При </w:t>
      </w:r>
    </w:p>
    <w:p w14:paraId="4C96C6B1" w14:textId="77777777" w:rsidR="008377DA" w:rsidRPr="00580D2F" w:rsidRDefault="008377DA" w:rsidP="008377DA">
      <w:pPr>
        <w:rPr>
          <w:rFonts w:ascii="Calibri Light" w:hAnsi="Calibri Light" w:cs="Calibri Light"/>
          <w:sz w:val="22"/>
          <w:lang w:val="ru-RU"/>
        </w:rPr>
      </w:pPr>
      <w:r w:rsidRPr="00580D2F">
        <w:rPr>
          <w:rFonts w:ascii="Calibri Light" w:hAnsi="Calibri Light" w:cs="Calibri Light"/>
          <w:sz w:val="22"/>
          <w:lang w:val="ru-RU"/>
        </w:rPr>
        <w:t xml:space="preserve">обнаружении каких-либо утечек или необычного запаха незамедлительно прекратите использование </w:t>
      </w:r>
    </w:p>
    <w:p w14:paraId="4F5151A9" w14:textId="77777777" w:rsidR="008377DA" w:rsidRPr="00580D2F" w:rsidRDefault="008377DA" w:rsidP="008377DA">
      <w:pPr>
        <w:rPr>
          <w:rFonts w:ascii="Calibri Light" w:hAnsi="Calibri Light" w:cs="Calibri Light"/>
          <w:sz w:val="22"/>
          <w:lang w:val="ru-RU"/>
        </w:rPr>
      </w:pPr>
      <w:r w:rsidRPr="00580D2F">
        <w:rPr>
          <w:rFonts w:ascii="Calibri Light" w:hAnsi="Calibri Light" w:cs="Calibri Light"/>
          <w:sz w:val="22"/>
          <w:lang w:val="ru-RU"/>
        </w:rPr>
        <w:t xml:space="preserve">устройства. Утилизируйте устройство / элементы питания в соответствии с действующим </w:t>
      </w:r>
    </w:p>
    <w:p w14:paraId="717DC37D" w14:textId="6A58F77D" w:rsidR="00C5609F" w:rsidRPr="00580D2F" w:rsidRDefault="008377DA" w:rsidP="00C5609F">
      <w:pPr>
        <w:rPr>
          <w:rFonts w:ascii="Calibri Light" w:hAnsi="Calibri Light" w:cs="Calibri Light"/>
          <w:sz w:val="22"/>
          <w:lang w:val="ru-RU"/>
        </w:rPr>
      </w:pPr>
      <w:r w:rsidRPr="00580D2F">
        <w:rPr>
          <w:rFonts w:ascii="Calibri Light" w:hAnsi="Calibri Light" w:cs="Calibri Light"/>
          <w:sz w:val="22"/>
          <w:lang w:val="ru-RU"/>
        </w:rPr>
        <w:t>законодательством и принятыми в вашем регионе правилами.</w:t>
      </w:r>
    </w:p>
    <w:p w14:paraId="06B379EC" w14:textId="77777777" w:rsidR="00A54063" w:rsidRPr="00580D2F" w:rsidRDefault="00A54063" w:rsidP="00C5609F">
      <w:pPr>
        <w:rPr>
          <w:rFonts w:ascii="Calibri Light" w:hAnsi="Calibri Light" w:cs="Calibri Light"/>
          <w:sz w:val="22"/>
          <w:lang w:val="ru-RU"/>
        </w:rPr>
      </w:pPr>
    </w:p>
    <w:p w14:paraId="00C18E32" w14:textId="12EC1A23" w:rsidR="00C5609F" w:rsidRPr="00580D2F" w:rsidRDefault="00A54063" w:rsidP="00C5609F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Отказ от ответственности</w:t>
      </w:r>
    </w:p>
    <w:p w14:paraId="05505035" w14:textId="6A81BADB" w:rsidR="00C5609F" w:rsidRPr="00580D2F" w:rsidRDefault="00A54063" w:rsidP="00C5609F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lastRenderedPageBreak/>
        <w:t xml:space="preserve">Страхование продукта по всему миру осуществляется компанией </w:t>
      </w:r>
      <w:r w:rsidRPr="00580D2F">
        <w:rPr>
          <w:rFonts w:ascii="Calibri Light" w:eastAsia="DengXian" w:hAnsi="Calibri Light" w:cs="Calibri Light"/>
          <w:sz w:val="22"/>
        </w:rPr>
        <w:t>Ping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</w:rPr>
        <w:t>An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</w:rPr>
        <w:t>Insurance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(</w:t>
      </w:r>
      <w:r w:rsidRPr="00580D2F">
        <w:rPr>
          <w:rFonts w:ascii="Calibri Light" w:eastAsia="DengXian" w:hAnsi="Calibri Light" w:cs="Calibri Light"/>
          <w:sz w:val="22"/>
        </w:rPr>
        <w:t>Group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) </w:t>
      </w:r>
      <w:r w:rsidRPr="00580D2F">
        <w:rPr>
          <w:rFonts w:ascii="Calibri Light" w:eastAsia="DengXian" w:hAnsi="Calibri Light" w:cs="Calibri Light"/>
          <w:sz w:val="22"/>
        </w:rPr>
        <w:t>Company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</w:rPr>
        <w:t>of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r w:rsidRPr="00580D2F">
        <w:rPr>
          <w:rFonts w:ascii="Calibri Light" w:eastAsia="DengXian" w:hAnsi="Calibri Light" w:cs="Calibri Light"/>
          <w:sz w:val="22"/>
        </w:rPr>
        <w:t>China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, </w:t>
      </w:r>
      <w:r w:rsidRPr="00580D2F">
        <w:rPr>
          <w:rFonts w:ascii="Calibri Light" w:eastAsia="DengXian" w:hAnsi="Calibri Light" w:cs="Calibri Light"/>
          <w:sz w:val="22"/>
        </w:rPr>
        <w:t>Ltd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. </w:t>
      </w:r>
      <w:r w:rsidRPr="00580D2F">
        <w:rPr>
          <w:rFonts w:ascii="Calibri Light" w:eastAsia="DengXian" w:hAnsi="Calibri Light" w:cs="Calibri Light"/>
          <w:sz w:val="22"/>
        </w:rPr>
        <w:t>NITECORE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не несет ответственность за возможные убытки, ущерб или претензии любого иного рода, являющиеся результатом невыполнения инструкций, приведенных в рамках текущего руководства пользователя.</w:t>
      </w:r>
    </w:p>
    <w:p w14:paraId="2AF958A4" w14:textId="77777777" w:rsidR="00A54063" w:rsidRPr="00580D2F" w:rsidRDefault="00A54063" w:rsidP="00C5609F">
      <w:pPr>
        <w:rPr>
          <w:rFonts w:ascii="Calibri Light" w:eastAsia="DengXian" w:hAnsi="Calibri Light" w:cs="Calibri Light"/>
          <w:sz w:val="22"/>
          <w:lang w:val="ru-RU"/>
        </w:rPr>
      </w:pPr>
    </w:p>
    <w:p w14:paraId="18D7BFAF" w14:textId="756F5BBD" w:rsidR="00A54063" w:rsidRPr="00580D2F" w:rsidRDefault="00A54063" w:rsidP="00A54063">
      <w:pPr>
        <w:rPr>
          <w:rFonts w:ascii="Calibri Light" w:eastAsia="DengXian" w:hAnsi="Calibri Light" w:cs="Calibri Light"/>
          <w:b/>
          <w:bCs/>
          <w:sz w:val="22"/>
          <w:lang w:val="ru-RU"/>
        </w:rPr>
      </w:pPr>
      <w:r w:rsidRPr="00580D2F">
        <w:rPr>
          <w:rFonts w:ascii="Calibri Light" w:eastAsia="DengXian" w:hAnsi="Calibri Light" w:cs="Calibri Light"/>
          <w:b/>
          <w:bCs/>
          <w:sz w:val="22"/>
          <w:lang w:val="ru-RU"/>
        </w:rPr>
        <w:t>Детали гарантийного обслуживания</w:t>
      </w:r>
    </w:p>
    <w:p w14:paraId="08B7C0AF" w14:textId="40A823AA" w:rsidR="00A54063" w:rsidRPr="00580D2F" w:rsidRDefault="00A54063" w:rsidP="00A54063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Наши официальные дилеры и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дистрибьюторы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несут ответственность за гарантийное обслуживание. В случае возникновения какой-либо проблемы, на которую распространяется гарантия, клиенты могут обратиться к своим дилерам или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дистрибьюторам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с претензиями по гарантии</w:t>
      </w:r>
      <w:r w:rsidR="00AA0E59">
        <w:rPr>
          <w:rFonts w:ascii="Calibri Light" w:eastAsia="DengXian" w:hAnsi="Calibri Light" w:cs="Calibri Light"/>
          <w:sz w:val="22"/>
          <w:lang w:val="ru-RU"/>
        </w:rPr>
        <w:t>, но только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в том случае, если продукт был приобретен у официального дилера или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дистрибьютора</w:t>
      </w:r>
      <w:r w:rsidRPr="00580D2F">
        <w:rPr>
          <w:rFonts w:ascii="Calibri Light" w:eastAsia="DengXian" w:hAnsi="Calibri Light" w:cs="Calibri Light"/>
          <w:sz w:val="22"/>
          <w:lang w:val="ru-RU"/>
        </w:rPr>
        <w:t>. Гарантия NITECORE предоставляется только для продукции, приобретенной у официальных лиц. Это распространяется на всю продукцию NITECORE.</w:t>
      </w:r>
    </w:p>
    <w:p w14:paraId="01833098" w14:textId="2A012484" w:rsidR="00A54063" w:rsidRPr="00580D2F" w:rsidRDefault="00A54063" w:rsidP="00A54063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При наличии у продукта каких-либо дефектов или брака его можно обменять у местного поставщика в течение 15 дней с</w:t>
      </w:r>
      <w:r w:rsidR="00AA0E59">
        <w:rPr>
          <w:rFonts w:ascii="Calibri Light" w:eastAsia="DengXian" w:hAnsi="Calibri Light" w:cs="Calibri Light"/>
          <w:sz w:val="22"/>
          <w:lang w:val="ru-RU"/>
        </w:rPr>
        <w:t xml:space="preserve"> даты </w:t>
      </w:r>
      <w:r w:rsidRPr="00580D2F">
        <w:rPr>
          <w:rFonts w:ascii="Calibri Light" w:eastAsia="DengXian" w:hAnsi="Calibri Light" w:cs="Calibri Light"/>
          <w:sz w:val="22"/>
          <w:lang w:val="ru-RU"/>
        </w:rPr>
        <w:t>покупки. После этого неисправную продукцию NITECORE® можно бесплатно починить в течение 12 месяцев (1 года) с</w:t>
      </w:r>
      <w:r w:rsidR="00AA0E59">
        <w:rPr>
          <w:rFonts w:ascii="Calibri Light" w:eastAsia="DengXian" w:hAnsi="Calibri Light" w:cs="Calibri Light"/>
          <w:sz w:val="22"/>
          <w:lang w:val="ru-RU"/>
        </w:rPr>
        <w:t xml:space="preserve"> даты </w:t>
      </w:r>
      <w:r w:rsidRPr="00580D2F">
        <w:rPr>
          <w:rFonts w:ascii="Calibri Light" w:eastAsia="DengXian" w:hAnsi="Calibri Light" w:cs="Calibri Light"/>
          <w:sz w:val="22"/>
          <w:lang w:val="ru-RU"/>
        </w:rPr>
        <w:t>покупки. По прошествии 12 месяцев (1 года) начинает действовать ограниченная гарантия, которая распространяется на стоимость работы и обслуживания, но не покрывает плату за комплектующие и запасные части. Для того чтобы получить дополнительные 6 месяцев гарантии, пожалуйста, обратитесь к разделу «ВАЖНОЕ ПРИМЕЧАНИЕ О ГАРАНТИЙНОМ ОБСЛУЖИВАНИ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И</w:t>
      </w:r>
      <w:r w:rsidRPr="00580D2F">
        <w:rPr>
          <w:rFonts w:ascii="Calibri Light" w:eastAsia="DengXian" w:hAnsi="Calibri Light" w:cs="Calibri Light"/>
          <w:sz w:val="22"/>
          <w:lang w:val="ru-RU"/>
        </w:rPr>
        <w:t>»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 xml:space="preserve"> в начале текущего руководства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, в котором </w:t>
      </w:r>
      <w:r w:rsidR="00AA0E59">
        <w:rPr>
          <w:rFonts w:ascii="Calibri Light" w:eastAsia="DengXian" w:hAnsi="Calibri Light" w:cs="Calibri Light"/>
          <w:sz w:val="22"/>
          <w:lang w:val="ru-RU"/>
        </w:rPr>
        <w:t xml:space="preserve">описан процесс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верифи</w:t>
      </w:r>
      <w:r w:rsidR="00AA0E59">
        <w:rPr>
          <w:rFonts w:ascii="Calibri Light" w:eastAsia="DengXian" w:hAnsi="Calibri Light" w:cs="Calibri Light"/>
          <w:sz w:val="22"/>
          <w:lang w:val="ru-RU"/>
        </w:rPr>
        <w:t>кации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приобретенн</w:t>
      </w:r>
      <w:r w:rsidR="00AA0E59">
        <w:rPr>
          <w:rFonts w:ascii="Calibri Light" w:eastAsia="DengXian" w:hAnsi="Calibri Light" w:cs="Calibri Light"/>
          <w:sz w:val="22"/>
          <w:lang w:val="ru-RU"/>
        </w:rPr>
        <w:t>ой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вами продук</w:t>
      </w:r>
      <w:r w:rsidR="00AA0E59">
        <w:rPr>
          <w:rFonts w:ascii="Calibri Light" w:eastAsia="DengXian" w:hAnsi="Calibri Light" w:cs="Calibri Light"/>
          <w:sz w:val="22"/>
          <w:lang w:val="ru-RU"/>
        </w:rPr>
        <w:t>ции</w:t>
      </w:r>
      <w:r w:rsidRPr="00580D2F">
        <w:rPr>
          <w:rFonts w:ascii="Calibri Light" w:eastAsia="DengXian" w:hAnsi="Calibri Light" w:cs="Calibri Light"/>
          <w:sz w:val="22"/>
          <w:lang w:val="ru-RU"/>
        </w:rPr>
        <w:t>.</w:t>
      </w:r>
    </w:p>
    <w:p w14:paraId="179FC8EF" w14:textId="699B7CCF" w:rsidR="00A54063" w:rsidRPr="00580D2F" w:rsidRDefault="00A54063" w:rsidP="00A54063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Гарантия аннулируется, в случае если:</w:t>
      </w:r>
    </w:p>
    <w:p w14:paraId="6987D1EC" w14:textId="015DCEA6" w:rsidR="00A54063" w:rsidRPr="00580D2F" w:rsidRDefault="00A54063" w:rsidP="00A54063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1. устройство было сломано или в его конструкцию были внесены изменения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 xml:space="preserve">неофициальными </w:t>
      </w:r>
      <w:r w:rsidRPr="00580D2F">
        <w:rPr>
          <w:rFonts w:ascii="Calibri Light" w:eastAsia="DengXian" w:hAnsi="Calibri Light" w:cs="Calibri Light"/>
          <w:sz w:val="22"/>
          <w:lang w:val="ru-RU"/>
        </w:rPr>
        <w:t>лицами</w:t>
      </w:r>
    </w:p>
    <w:p w14:paraId="39ABC8EC" w14:textId="12CA1F0A" w:rsidR="00A54063" w:rsidRPr="00580D2F" w:rsidRDefault="00A54063" w:rsidP="00A54063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>2. продукция была повреждена вследствие неправильного пользования</w:t>
      </w:r>
    </w:p>
    <w:p w14:paraId="72C3E554" w14:textId="662083B2" w:rsidR="00A54063" w:rsidRPr="00580D2F" w:rsidRDefault="00A54063" w:rsidP="00A54063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Calibri Light" w:eastAsia="DengXian" w:hAnsi="Calibri Light" w:cs="Calibri Light"/>
          <w:sz w:val="22"/>
          <w:lang w:val="ru-RU"/>
        </w:rPr>
        <w:t xml:space="preserve">За последней информацией о продукции и услугах NITECORE®, пожалуйста, обращайтесь к местному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дистрибьютору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NITECORE® или пишите на почту service@nitecore.com</w:t>
      </w:r>
    </w:p>
    <w:p w14:paraId="5994B213" w14:textId="004444B8" w:rsidR="00885030" w:rsidRPr="00580D2F" w:rsidRDefault="00A54063" w:rsidP="00C82D7C">
      <w:pPr>
        <w:rPr>
          <w:rFonts w:ascii="Calibri Light" w:eastAsia="DengXian" w:hAnsi="Calibri Light" w:cs="Calibri Light"/>
          <w:sz w:val="22"/>
          <w:lang w:val="ru-RU"/>
        </w:rPr>
      </w:pPr>
      <w:r w:rsidRPr="00580D2F">
        <w:rPr>
          <w:rFonts w:ascii="MS Gothic" w:eastAsia="MS Gothic" w:hAnsi="MS Gothic" w:cs="MS Gothic" w:hint="eastAsia"/>
          <w:sz w:val="22"/>
          <w:lang w:val="ru-RU"/>
        </w:rPr>
        <w:t>※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Все изображения, тексты и утверждения,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приведённые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в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рамках текущего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руководств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а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пользователя, предназначены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исключительно в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справочных цел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ях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. В случае возникновения каких-либо расхождений между данным руководством и информацией, указанной на сайте www.nitecore.com, информацию на сайте </w:t>
      </w:r>
      <w:r w:rsidR="00580D2F" w:rsidRPr="00580D2F">
        <w:rPr>
          <w:rFonts w:ascii="Calibri Light" w:eastAsia="DengXian" w:hAnsi="Calibri Light" w:cs="Calibri Light"/>
          <w:sz w:val="22"/>
          <w:lang w:val="ru-RU"/>
        </w:rPr>
        <w:t>следует</w:t>
      </w:r>
      <w:r w:rsidRPr="00580D2F">
        <w:rPr>
          <w:rFonts w:ascii="Calibri Light" w:eastAsia="DengXian" w:hAnsi="Calibri Light" w:cs="Calibri Light"/>
          <w:sz w:val="22"/>
          <w:lang w:val="ru-RU"/>
        </w:rPr>
        <w:t xml:space="preserve"> считать более актуальной. Компания </w:t>
      </w:r>
      <w:proofErr w:type="spellStart"/>
      <w:r w:rsidRPr="00580D2F">
        <w:rPr>
          <w:rFonts w:ascii="Calibri Light" w:eastAsia="DengXian" w:hAnsi="Calibri Light" w:cs="Calibri Light"/>
          <w:sz w:val="22"/>
          <w:lang w:val="ru-RU"/>
        </w:rPr>
        <w:t>Sysmax</w:t>
      </w:r>
      <w:proofErr w:type="spellEnd"/>
      <w:r w:rsidRPr="00580D2F">
        <w:rPr>
          <w:rFonts w:ascii="Calibri Light" w:eastAsia="DengXian" w:hAnsi="Calibri Light" w:cs="Calibri Light"/>
          <w:sz w:val="22"/>
          <w:lang w:val="ru-RU"/>
        </w:rPr>
        <w:t xml:space="preserve"> </w:t>
      </w:r>
      <w:proofErr w:type="spellStart"/>
      <w:r w:rsidRPr="00580D2F">
        <w:rPr>
          <w:rFonts w:ascii="Calibri Light" w:eastAsia="DengXian" w:hAnsi="Calibri Light" w:cs="Calibri Light"/>
          <w:sz w:val="22"/>
          <w:lang w:val="ru-RU"/>
        </w:rPr>
        <w:t>Innovations</w:t>
      </w:r>
      <w:proofErr w:type="spellEnd"/>
      <w:r w:rsidRPr="00580D2F">
        <w:rPr>
          <w:rFonts w:ascii="Calibri Light" w:eastAsia="DengXian" w:hAnsi="Calibri Light" w:cs="Calibri Light"/>
          <w:sz w:val="22"/>
          <w:lang w:val="ru-RU"/>
        </w:rPr>
        <w:t xml:space="preserve"> Co., Ltd.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sectPr w:rsidR="00885030" w:rsidRPr="00580D2F" w:rsidSect="00CF04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9A70" w14:textId="77777777" w:rsidR="00BF54D6" w:rsidRDefault="00BF54D6" w:rsidP="00C82D7C">
      <w:r>
        <w:separator/>
      </w:r>
    </w:p>
  </w:endnote>
  <w:endnote w:type="continuationSeparator" w:id="0">
    <w:p w14:paraId="5636E8B3" w14:textId="77777777" w:rsidR="00BF54D6" w:rsidRDefault="00BF54D6" w:rsidP="00C8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012B" w14:textId="77777777" w:rsidR="00BF54D6" w:rsidRDefault="00BF54D6" w:rsidP="00C82D7C">
      <w:r>
        <w:separator/>
      </w:r>
    </w:p>
  </w:footnote>
  <w:footnote w:type="continuationSeparator" w:id="0">
    <w:p w14:paraId="56671CD3" w14:textId="77777777" w:rsidR="00BF54D6" w:rsidRDefault="00BF54D6" w:rsidP="00C8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38DD"/>
    <w:multiLevelType w:val="hybridMultilevel"/>
    <w:tmpl w:val="90F80F00"/>
    <w:lvl w:ilvl="0" w:tplc="3DD68A8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B6663FF"/>
    <w:multiLevelType w:val="hybridMultilevel"/>
    <w:tmpl w:val="DA36D3A4"/>
    <w:lvl w:ilvl="0" w:tplc="425EA512">
      <w:start w:val="1"/>
      <w:numFmt w:val="decimal"/>
      <w:lvlText w:val="%1."/>
      <w:lvlJc w:val="left"/>
      <w:pPr>
        <w:ind w:left="440" w:hanging="440"/>
      </w:pPr>
      <w:rPr>
        <w:rFonts w:ascii="DengXian" w:hAnsi="DengXian" w:hint="eastAsia"/>
        <w:sz w:val="21"/>
        <w:szCs w:val="1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EF73987"/>
    <w:multiLevelType w:val="hybridMultilevel"/>
    <w:tmpl w:val="AABA4C2E"/>
    <w:lvl w:ilvl="0" w:tplc="134A4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E573375"/>
    <w:multiLevelType w:val="hybridMultilevel"/>
    <w:tmpl w:val="0F601DE6"/>
    <w:lvl w:ilvl="0" w:tplc="3DD68A8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7E"/>
    <w:rsid w:val="00017458"/>
    <w:rsid w:val="00070F22"/>
    <w:rsid w:val="00084DA2"/>
    <w:rsid w:val="00091530"/>
    <w:rsid w:val="000C24DF"/>
    <w:rsid w:val="000D56B0"/>
    <w:rsid w:val="000D7C65"/>
    <w:rsid w:val="000E3D8E"/>
    <w:rsid w:val="00171781"/>
    <w:rsid w:val="0019068C"/>
    <w:rsid w:val="001934D3"/>
    <w:rsid w:val="00193C5E"/>
    <w:rsid w:val="00195A06"/>
    <w:rsid w:val="001B5109"/>
    <w:rsid w:val="001D7829"/>
    <w:rsid w:val="001E262A"/>
    <w:rsid w:val="00230C1B"/>
    <w:rsid w:val="002332F3"/>
    <w:rsid w:val="00242157"/>
    <w:rsid w:val="002451DE"/>
    <w:rsid w:val="002624B6"/>
    <w:rsid w:val="00262A80"/>
    <w:rsid w:val="00273EA4"/>
    <w:rsid w:val="00275753"/>
    <w:rsid w:val="00292D9C"/>
    <w:rsid w:val="00293CBB"/>
    <w:rsid w:val="002941DD"/>
    <w:rsid w:val="002C4F36"/>
    <w:rsid w:val="002D24C5"/>
    <w:rsid w:val="002E4EDD"/>
    <w:rsid w:val="002E60BA"/>
    <w:rsid w:val="002F11F5"/>
    <w:rsid w:val="00305641"/>
    <w:rsid w:val="00335242"/>
    <w:rsid w:val="00357952"/>
    <w:rsid w:val="00375106"/>
    <w:rsid w:val="003E4BBA"/>
    <w:rsid w:val="003E5589"/>
    <w:rsid w:val="003F1333"/>
    <w:rsid w:val="00420A11"/>
    <w:rsid w:val="004215EC"/>
    <w:rsid w:val="0042729C"/>
    <w:rsid w:val="0044781F"/>
    <w:rsid w:val="00451198"/>
    <w:rsid w:val="004616FE"/>
    <w:rsid w:val="00463524"/>
    <w:rsid w:val="004800EC"/>
    <w:rsid w:val="00490AA2"/>
    <w:rsid w:val="00492F28"/>
    <w:rsid w:val="004E0C7D"/>
    <w:rsid w:val="004E584A"/>
    <w:rsid w:val="004F0BA7"/>
    <w:rsid w:val="00522F0D"/>
    <w:rsid w:val="005307B8"/>
    <w:rsid w:val="00530939"/>
    <w:rsid w:val="00530A69"/>
    <w:rsid w:val="00541619"/>
    <w:rsid w:val="00544ECA"/>
    <w:rsid w:val="005632DE"/>
    <w:rsid w:val="00580D2F"/>
    <w:rsid w:val="00581239"/>
    <w:rsid w:val="00590024"/>
    <w:rsid w:val="00590886"/>
    <w:rsid w:val="005A6E38"/>
    <w:rsid w:val="005B1BF8"/>
    <w:rsid w:val="005D7EF0"/>
    <w:rsid w:val="005F1D95"/>
    <w:rsid w:val="006100F1"/>
    <w:rsid w:val="00636776"/>
    <w:rsid w:val="00645E62"/>
    <w:rsid w:val="00650681"/>
    <w:rsid w:val="006946E4"/>
    <w:rsid w:val="006962D3"/>
    <w:rsid w:val="006B21D4"/>
    <w:rsid w:val="006B6A2B"/>
    <w:rsid w:val="006F164E"/>
    <w:rsid w:val="007109A6"/>
    <w:rsid w:val="00720CF6"/>
    <w:rsid w:val="00747E05"/>
    <w:rsid w:val="00765098"/>
    <w:rsid w:val="00777753"/>
    <w:rsid w:val="00795D1C"/>
    <w:rsid w:val="00797698"/>
    <w:rsid w:val="007A2A43"/>
    <w:rsid w:val="007A5EC1"/>
    <w:rsid w:val="007C549E"/>
    <w:rsid w:val="007D1D45"/>
    <w:rsid w:val="007F2E7E"/>
    <w:rsid w:val="007F56BD"/>
    <w:rsid w:val="00814776"/>
    <w:rsid w:val="00814CC9"/>
    <w:rsid w:val="008377DA"/>
    <w:rsid w:val="0087018B"/>
    <w:rsid w:val="00871D25"/>
    <w:rsid w:val="008729C1"/>
    <w:rsid w:val="00885030"/>
    <w:rsid w:val="0088649D"/>
    <w:rsid w:val="008908E8"/>
    <w:rsid w:val="00893374"/>
    <w:rsid w:val="008E0812"/>
    <w:rsid w:val="008E54DB"/>
    <w:rsid w:val="009024A8"/>
    <w:rsid w:val="00940D91"/>
    <w:rsid w:val="00966C68"/>
    <w:rsid w:val="009978F9"/>
    <w:rsid w:val="009A4EB9"/>
    <w:rsid w:val="009A7AC4"/>
    <w:rsid w:val="009B1FC6"/>
    <w:rsid w:val="009B209E"/>
    <w:rsid w:val="009B7F61"/>
    <w:rsid w:val="00A05C84"/>
    <w:rsid w:val="00A255E8"/>
    <w:rsid w:val="00A32EF0"/>
    <w:rsid w:val="00A54063"/>
    <w:rsid w:val="00A61AE1"/>
    <w:rsid w:val="00A90DC3"/>
    <w:rsid w:val="00A9502F"/>
    <w:rsid w:val="00A9516F"/>
    <w:rsid w:val="00AA0E59"/>
    <w:rsid w:val="00AA41DA"/>
    <w:rsid w:val="00AB5FC6"/>
    <w:rsid w:val="00AD107E"/>
    <w:rsid w:val="00AF0002"/>
    <w:rsid w:val="00AF024C"/>
    <w:rsid w:val="00B13BCE"/>
    <w:rsid w:val="00B87D6A"/>
    <w:rsid w:val="00B95922"/>
    <w:rsid w:val="00BA1919"/>
    <w:rsid w:val="00BF54D6"/>
    <w:rsid w:val="00C52D71"/>
    <w:rsid w:val="00C5609F"/>
    <w:rsid w:val="00C6528F"/>
    <w:rsid w:val="00C65AC0"/>
    <w:rsid w:val="00C82D7C"/>
    <w:rsid w:val="00C87DD3"/>
    <w:rsid w:val="00CA3D6C"/>
    <w:rsid w:val="00CD0FF0"/>
    <w:rsid w:val="00CD54D3"/>
    <w:rsid w:val="00CE6D46"/>
    <w:rsid w:val="00CF0449"/>
    <w:rsid w:val="00D65892"/>
    <w:rsid w:val="00D70B48"/>
    <w:rsid w:val="00DA6764"/>
    <w:rsid w:val="00DD16B7"/>
    <w:rsid w:val="00DE5DE0"/>
    <w:rsid w:val="00DE6956"/>
    <w:rsid w:val="00E06F01"/>
    <w:rsid w:val="00E3393C"/>
    <w:rsid w:val="00E56AB0"/>
    <w:rsid w:val="00E71F79"/>
    <w:rsid w:val="00E723D6"/>
    <w:rsid w:val="00E80E3B"/>
    <w:rsid w:val="00EF319A"/>
    <w:rsid w:val="00EF61B1"/>
    <w:rsid w:val="00F06419"/>
    <w:rsid w:val="00F14C07"/>
    <w:rsid w:val="00F14F7C"/>
    <w:rsid w:val="00F426E1"/>
    <w:rsid w:val="00F70CA9"/>
    <w:rsid w:val="00FC3601"/>
    <w:rsid w:val="00FD6759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ACDFA"/>
  <w15:chartTrackingRefBased/>
  <w15:docId w15:val="{BCD00A61-AF67-486F-B80A-4138B9E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7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7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7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7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7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7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E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F2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7F2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F2E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2E7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F2E7E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F2E7E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2E7E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7F2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2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2E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2E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2E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2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2E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2E7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82D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C82D7C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82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C82D7C"/>
    <w:rPr>
      <w:sz w:val="18"/>
      <w:szCs w:val="18"/>
    </w:rPr>
  </w:style>
  <w:style w:type="table" w:styleId="af0">
    <w:name w:val="Table Grid"/>
    <w:basedOn w:val="a1"/>
    <w:uiPriority w:val="39"/>
    <w:rsid w:val="0029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A6764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rsid w:val="00DA6764"/>
    <w:pPr>
      <w:jc w:val="left"/>
    </w:pPr>
  </w:style>
  <w:style w:type="character" w:customStyle="1" w:styleId="af3">
    <w:name w:val="Текст примечания Знак"/>
    <w:basedOn w:val="a0"/>
    <w:link w:val="af2"/>
    <w:uiPriority w:val="99"/>
    <w:rsid w:val="00DA676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A67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A6764"/>
    <w:rPr>
      <w:b/>
      <w:bCs/>
    </w:rPr>
  </w:style>
  <w:style w:type="paragraph" w:styleId="af6">
    <w:name w:val="Revision"/>
    <w:hidden/>
    <w:uiPriority w:val="99"/>
    <w:semiHidden/>
    <w:rsid w:val="009B7F61"/>
  </w:style>
  <w:style w:type="paragraph" w:styleId="af7">
    <w:name w:val="Normal (Web)"/>
    <w:basedOn w:val="a"/>
    <w:uiPriority w:val="99"/>
    <w:semiHidden/>
    <w:unhideWhenUsed/>
    <w:rsid w:val="00E71F7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Константин Разградский</cp:lastModifiedBy>
  <cp:revision>2</cp:revision>
  <dcterms:created xsi:type="dcterms:W3CDTF">2024-06-13T05:56:00Z</dcterms:created>
  <dcterms:modified xsi:type="dcterms:W3CDTF">2024-06-13T05:56:00Z</dcterms:modified>
</cp:coreProperties>
</file>